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42" w:rsidRDefault="00E70742" w:rsidP="002B1330">
      <w:pPr>
        <w:jc w:val="center"/>
        <w:rPr>
          <w:rFonts w:ascii="ＭＳ 明朝"/>
          <w:sz w:val="28"/>
          <w:szCs w:val="28"/>
        </w:rPr>
      </w:pPr>
      <w:r w:rsidRPr="00E31BE6">
        <w:rPr>
          <w:rFonts w:ascii="ＭＳ 明朝" w:hAnsi="ＭＳ 明朝" w:hint="eastAsia"/>
          <w:sz w:val="28"/>
          <w:szCs w:val="28"/>
        </w:rPr>
        <w:t>第３</w:t>
      </w:r>
      <w:r w:rsidR="00BD3379">
        <w:rPr>
          <w:rFonts w:ascii="ＭＳ 明朝" w:hAnsi="ＭＳ 明朝" w:hint="eastAsia"/>
          <w:sz w:val="28"/>
          <w:szCs w:val="28"/>
        </w:rPr>
        <w:t>６</w:t>
      </w:r>
      <w:r w:rsidRPr="00E31BE6">
        <w:rPr>
          <w:rFonts w:ascii="ＭＳ 明朝" w:hAnsi="ＭＳ 明朝" w:hint="eastAsia"/>
          <w:sz w:val="28"/>
          <w:szCs w:val="28"/>
        </w:rPr>
        <w:t>回全日本少年サッカー大会北空知地区</w:t>
      </w:r>
      <w:r>
        <w:rPr>
          <w:rFonts w:ascii="ＭＳ 明朝" w:hAnsi="ＭＳ 明朝" w:hint="eastAsia"/>
          <w:sz w:val="28"/>
          <w:szCs w:val="28"/>
        </w:rPr>
        <w:t>予選</w:t>
      </w:r>
    </w:p>
    <w:p w:rsidR="00E70742" w:rsidRDefault="00E70742" w:rsidP="002B1330">
      <w:pPr>
        <w:jc w:val="center"/>
        <w:rPr>
          <w:rFonts w:ascii="ＭＳ 明朝"/>
          <w:sz w:val="28"/>
          <w:szCs w:val="28"/>
        </w:rPr>
      </w:pPr>
    </w:p>
    <w:p w:rsidR="00E70742" w:rsidRPr="00E31BE6" w:rsidRDefault="00E70742" w:rsidP="002B1330">
      <w:pPr>
        <w:jc w:val="center"/>
        <w:rPr>
          <w:rFonts w:ascii="ＭＳ 明朝"/>
          <w:kern w:val="0"/>
          <w:sz w:val="28"/>
          <w:szCs w:val="28"/>
        </w:rPr>
      </w:pPr>
      <w:r w:rsidRPr="00E31BE6">
        <w:rPr>
          <w:rFonts w:ascii="ＭＳ 明朝" w:hAnsi="ＭＳ 明朝" w:hint="eastAsia"/>
          <w:sz w:val="28"/>
          <w:szCs w:val="28"/>
        </w:rPr>
        <w:t xml:space="preserve">　兼　平成２</w:t>
      </w:r>
      <w:r w:rsidR="00BD3379">
        <w:rPr>
          <w:rFonts w:ascii="ＭＳ 明朝" w:hAnsi="ＭＳ 明朝" w:hint="eastAsia"/>
          <w:sz w:val="28"/>
          <w:szCs w:val="28"/>
        </w:rPr>
        <w:t>４</w:t>
      </w:r>
      <w:r w:rsidRPr="00E31BE6">
        <w:rPr>
          <w:rFonts w:ascii="ＭＳ 明朝" w:hAnsi="ＭＳ 明朝" w:hint="eastAsia"/>
          <w:sz w:val="28"/>
          <w:szCs w:val="28"/>
        </w:rPr>
        <w:t xml:space="preserve">年度春季大会　</w:t>
      </w:r>
      <w:r>
        <w:rPr>
          <w:rFonts w:ascii="ＭＳ 明朝" w:hAnsi="ＭＳ 明朝" w:hint="eastAsia"/>
          <w:sz w:val="28"/>
          <w:szCs w:val="28"/>
        </w:rPr>
        <w:t>開催</w:t>
      </w:r>
      <w:r w:rsidRPr="00E31BE6">
        <w:rPr>
          <w:rFonts w:ascii="ＭＳ 明朝" w:hAnsi="ＭＳ 明朝" w:hint="eastAsia"/>
          <w:kern w:val="0"/>
          <w:sz w:val="28"/>
          <w:szCs w:val="28"/>
        </w:rPr>
        <w:t>要項</w:t>
      </w:r>
    </w:p>
    <w:p w:rsidR="00E70742" w:rsidRDefault="00E70742" w:rsidP="009515F7">
      <w:pPr>
        <w:jc w:val="center"/>
        <w:rPr>
          <w:rFonts w:ascii="ＭＳ 明朝"/>
          <w:b/>
          <w:sz w:val="24"/>
        </w:rPr>
      </w:pPr>
    </w:p>
    <w:p w:rsidR="00E70742" w:rsidRPr="00B565A4" w:rsidRDefault="00E70742" w:rsidP="000945AB">
      <w:pPr>
        <w:spacing w:line="440" w:lineRule="exact"/>
        <w:rPr>
          <w:rFonts w:ascii="ＭＳ 明朝"/>
          <w:sz w:val="24"/>
        </w:rPr>
      </w:pPr>
      <w:r w:rsidRPr="00B565A4">
        <w:rPr>
          <w:rFonts w:ascii="ＭＳ 明朝" w:hAnsi="ＭＳ 明朝" w:hint="eastAsia"/>
          <w:kern w:val="0"/>
          <w:sz w:val="24"/>
        </w:rPr>
        <w:t>１．</w:t>
      </w:r>
      <w:r w:rsidR="00BD3379">
        <w:rPr>
          <w:rFonts w:ascii="ＭＳ 明朝" w:hAnsi="ＭＳ 明朝" w:hint="eastAsia"/>
          <w:kern w:val="0"/>
          <w:sz w:val="24"/>
        </w:rPr>
        <w:t>期　　日</w:t>
      </w:r>
      <w:r w:rsidRPr="00B565A4">
        <w:rPr>
          <w:rFonts w:ascii="ＭＳ 明朝" w:hAnsi="ＭＳ 明朝" w:hint="eastAsia"/>
          <w:kern w:val="0"/>
          <w:sz w:val="24"/>
        </w:rPr>
        <w:t xml:space="preserve">　　　</w:t>
      </w:r>
      <w:r w:rsidRPr="00B565A4">
        <w:rPr>
          <w:rFonts w:ascii="ＭＳ 明朝" w:hAnsi="ＭＳ 明朝" w:hint="eastAsia"/>
          <w:sz w:val="24"/>
        </w:rPr>
        <w:t>平成２</w:t>
      </w:r>
      <w:r w:rsidR="00BD3379">
        <w:rPr>
          <w:rFonts w:ascii="ＭＳ 明朝" w:hAnsi="ＭＳ 明朝" w:hint="eastAsia"/>
          <w:sz w:val="24"/>
        </w:rPr>
        <w:t>４</w:t>
      </w:r>
      <w:r w:rsidRPr="00B565A4">
        <w:rPr>
          <w:rFonts w:ascii="ＭＳ 明朝" w:hAnsi="ＭＳ 明朝" w:hint="eastAsia"/>
          <w:sz w:val="24"/>
        </w:rPr>
        <w:t>年５月</w:t>
      </w:r>
      <w:r w:rsidR="00BD3379">
        <w:rPr>
          <w:rFonts w:ascii="ＭＳ 明朝" w:hAnsi="ＭＳ 明朝" w:hint="eastAsia"/>
          <w:sz w:val="24"/>
        </w:rPr>
        <w:t>１２</w:t>
      </w:r>
      <w:r w:rsidRPr="00B565A4">
        <w:rPr>
          <w:rFonts w:ascii="ＭＳ 明朝" w:hAnsi="ＭＳ 明朝" w:hint="eastAsia"/>
          <w:sz w:val="24"/>
        </w:rPr>
        <w:t>日（土）</w:t>
      </w:r>
      <w:r w:rsidR="00BD3379">
        <w:rPr>
          <w:rFonts w:ascii="ＭＳ 明朝" w:hAnsi="ＭＳ 明朝" w:hint="eastAsia"/>
          <w:sz w:val="24"/>
        </w:rPr>
        <w:t>１３</w:t>
      </w:r>
      <w:r w:rsidRPr="00B565A4">
        <w:rPr>
          <w:rFonts w:ascii="ＭＳ 明朝" w:hAnsi="ＭＳ 明朝" w:hint="eastAsia"/>
          <w:sz w:val="24"/>
        </w:rPr>
        <w:t>日（日）</w:t>
      </w:r>
    </w:p>
    <w:p w:rsidR="00E70742" w:rsidRPr="00BD3379" w:rsidRDefault="00E70742" w:rsidP="000945AB">
      <w:pPr>
        <w:spacing w:line="440" w:lineRule="exact"/>
        <w:rPr>
          <w:rFonts w:ascii="ＭＳ 明朝" w:hAnsi="ＭＳ 明朝"/>
          <w:kern w:val="0"/>
          <w:sz w:val="24"/>
        </w:rPr>
      </w:pPr>
      <w:r w:rsidRPr="00B565A4">
        <w:rPr>
          <w:rFonts w:ascii="ＭＳ 明朝" w:hAnsi="ＭＳ 明朝" w:hint="eastAsia"/>
          <w:kern w:val="0"/>
          <w:sz w:val="24"/>
        </w:rPr>
        <w:t>２．</w:t>
      </w:r>
      <w:r w:rsidR="00BD3379">
        <w:rPr>
          <w:rFonts w:ascii="ＭＳ 明朝" w:hAnsi="ＭＳ 明朝" w:hint="eastAsia"/>
          <w:kern w:val="0"/>
          <w:sz w:val="24"/>
        </w:rPr>
        <w:t>会　　場</w:t>
      </w:r>
      <w:r w:rsidRPr="00B565A4">
        <w:rPr>
          <w:rFonts w:ascii="ＭＳ 明朝" w:hAnsi="ＭＳ 明朝" w:hint="eastAsia"/>
          <w:kern w:val="0"/>
          <w:sz w:val="24"/>
        </w:rPr>
        <w:t xml:space="preserve">　　　</w:t>
      </w:r>
      <w:r w:rsidRPr="00B565A4">
        <w:rPr>
          <w:rFonts w:ascii="ＭＳ 明朝" w:hAnsi="ＭＳ 明朝" w:hint="eastAsia"/>
          <w:sz w:val="24"/>
        </w:rPr>
        <w:t>新十津川町グリーンパークサッカー場</w:t>
      </w:r>
    </w:p>
    <w:p w:rsidR="00E70742" w:rsidRDefault="00E70742" w:rsidP="000945AB">
      <w:pPr>
        <w:spacing w:line="440" w:lineRule="exact"/>
        <w:rPr>
          <w:rFonts w:ascii="ＭＳ 明朝" w:hAnsi="ＭＳ 明朝"/>
          <w:kern w:val="0"/>
          <w:sz w:val="24"/>
        </w:rPr>
      </w:pPr>
      <w:r w:rsidRPr="00B565A4">
        <w:rPr>
          <w:rFonts w:ascii="ＭＳ 明朝" w:hAnsi="ＭＳ 明朝" w:hint="eastAsia"/>
          <w:kern w:val="0"/>
          <w:sz w:val="24"/>
        </w:rPr>
        <w:t>３．</w:t>
      </w:r>
      <w:r w:rsidR="00BD3379">
        <w:rPr>
          <w:rFonts w:ascii="ＭＳ 明朝" w:hAnsi="ＭＳ 明朝" w:hint="eastAsia"/>
          <w:kern w:val="0"/>
          <w:sz w:val="24"/>
        </w:rPr>
        <w:t>主　　催</w:t>
      </w:r>
      <w:r w:rsidRPr="00B565A4">
        <w:rPr>
          <w:rFonts w:ascii="ＭＳ 明朝" w:hAnsi="ＭＳ 明朝" w:hint="eastAsia"/>
          <w:kern w:val="0"/>
          <w:sz w:val="24"/>
        </w:rPr>
        <w:t xml:space="preserve">　　　</w:t>
      </w:r>
      <w:r w:rsidR="00BD3379">
        <w:rPr>
          <w:rFonts w:ascii="ＭＳ 明朝" w:hAnsi="ＭＳ 明朝" w:hint="eastAsia"/>
          <w:kern w:val="0"/>
          <w:sz w:val="24"/>
        </w:rPr>
        <w:t>財団法人北海道</w:t>
      </w:r>
      <w:r w:rsidRPr="00B565A4">
        <w:rPr>
          <w:rFonts w:ascii="ＭＳ 明朝" w:hAnsi="ＭＳ 明朝" w:hint="eastAsia"/>
          <w:kern w:val="0"/>
          <w:sz w:val="24"/>
        </w:rPr>
        <w:t>サッカー協会</w:t>
      </w:r>
    </w:p>
    <w:p w:rsidR="00BD3379" w:rsidRDefault="00BD3379" w:rsidP="000945AB">
      <w:pPr>
        <w:spacing w:line="440" w:lineRule="exact"/>
        <w:rPr>
          <w:rFonts w:ascii="ＭＳ 明朝" w:hAnsi="ＭＳ 明朝"/>
          <w:sz w:val="24"/>
        </w:rPr>
      </w:pPr>
      <w:r>
        <w:rPr>
          <w:rFonts w:ascii="ＭＳ 明朝" w:hAnsi="ＭＳ 明朝" w:hint="eastAsia"/>
          <w:kern w:val="0"/>
          <w:sz w:val="24"/>
        </w:rPr>
        <w:t xml:space="preserve">４．主　　管　　　</w:t>
      </w:r>
      <w:r w:rsidRPr="00B565A4">
        <w:rPr>
          <w:rFonts w:ascii="ＭＳ 明朝" w:hAnsi="ＭＳ 明朝" w:hint="eastAsia"/>
          <w:kern w:val="0"/>
          <w:sz w:val="24"/>
        </w:rPr>
        <w:t>北空知</w:t>
      </w:r>
      <w:r w:rsidRPr="00B565A4">
        <w:rPr>
          <w:rFonts w:ascii="ＭＳ 明朝" w:hAnsi="ＭＳ 明朝" w:hint="eastAsia"/>
          <w:sz w:val="24"/>
        </w:rPr>
        <w:t>地区サッカー協会</w:t>
      </w:r>
      <w:r>
        <w:rPr>
          <w:rFonts w:ascii="ＭＳ 明朝" w:hAnsi="ＭＳ 明朝" w:hint="eastAsia"/>
          <w:sz w:val="24"/>
        </w:rPr>
        <w:t xml:space="preserve">　北空知地区サッカー協会第４種委員会</w:t>
      </w:r>
    </w:p>
    <w:p w:rsidR="00BD3379" w:rsidRDefault="00BD3379" w:rsidP="00BD3379">
      <w:pPr>
        <w:spacing w:line="440" w:lineRule="exact"/>
        <w:rPr>
          <w:rFonts w:ascii="ＭＳ 明朝" w:hAnsi="ＭＳ 明朝"/>
          <w:sz w:val="24"/>
        </w:rPr>
      </w:pPr>
      <w:r>
        <w:rPr>
          <w:rFonts w:ascii="ＭＳ 明朝" w:hAnsi="ＭＳ 明朝" w:hint="eastAsia"/>
          <w:sz w:val="24"/>
        </w:rPr>
        <w:t>５．後　　援　　　新十津川町教育委員会・新十津川町体育協会</w:t>
      </w:r>
    </w:p>
    <w:p w:rsidR="00E70742" w:rsidRPr="00B565A4" w:rsidRDefault="00F80929" w:rsidP="000945AB">
      <w:pPr>
        <w:spacing w:line="440" w:lineRule="exact"/>
        <w:rPr>
          <w:rFonts w:ascii="ＭＳ 明朝"/>
          <w:sz w:val="24"/>
        </w:rPr>
      </w:pPr>
      <w:r>
        <w:rPr>
          <w:rFonts w:ascii="ＭＳ 明朝" w:hAnsi="ＭＳ 明朝" w:hint="eastAsia"/>
          <w:kern w:val="0"/>
          <w:sz w:val="24"/>
        </w:rPr>
        <w:t>６．</w:t>
      </w:r>
      <w:r w:rsidR="00E70742" w:rsidRPr="00BD3379">
        <w:rPr>
          <w:rFonts w:ascii="ＭＳ 明朝" w:hAnsi="ＭＳ 明朝" w:hint="eastAsia"/>
          <w:spacing w:val="240"/>
          <w:kern w:val="0"/>
          <w:sz w:val="24"/>
          <w:fitText w:val="960" w:id="-186934267"/>
        </w:rPr>
        <w:t>協</w:t>
      </w:r>
      <w:r w:rsidR="00E70742" w:rsidRPr="00BD3379">
        <w:rPr>
          <w:rFonts w:ascii="ＭＳ 明朝" w:hAnsi="ＭＳ 明朝" w:hint="eastAsia"/>
          <w:kern w:val="0"/>
          <w:sz w:val="24"/>
          <w:fitText w:val="960" w:id="-186934267"/>
        </w:rPr>
        <w:t>賛</w:t>
      </w:r>
      <w:r w:rsidR="00E70742" w:rsidRPr="00B565A4">
        <w:rPr>
          <w:rFonts w:ascii="ＭＳ 明朝" w:hAnsi="ＭＳ 明朝" w:hint="eastAsia"/>
          <w:kern w:val="0"/>
          <w:sz w:val="24"/>
        </w:rPr>
        <w:t xml:space="preserve">　　　</w:t>
      </w:r>
      <w:r>
        <w:rPr>
          <w:rFonts w:ascii="ＭＳ 明朝" w:hAnsi="ＭＳ 明朝" w:hint="eastAsia"/>
          <w:kern w:val="0"/>
          <w:sz w:val="24"/>
        </w:rPr>
        <w:t xml:space="preserve">日清オイリオグループ　</w:t>
      </w:r>
      <w:r w:rsidR="00E70742" w:rsidRPr="00B565A4">
        <w:rPr>
          <w:rFonts w:ascii="ＭＳ 明朝" w:hAnsi="ＭＳ 明朝" w:hint="eastAsia"/>
          <w:kern w:val="0"/>
          <w:sz w:val="24"/>
        </w:rPr>
        <w:t xml:space="preserve">日本マクドナルド　</w:t>
      </w:r>
      <w:r w:rsidR="00BD3379">
        <w:rPr>
          <w:rFonts w:ascii="ＭＳ 明朝" w:hAnsi="ＭＳ 明朝" w:hint="eastAsia"/>
          <w:kern w:val="0"/>
          <w:sz w:val="24"/>
        </w:rPr>
        <w:t xml:space="preserve">ゼビオ　</w:t>
      </w:r>
      <w:r w:rsidR="00E70742" w:rsidRPr="00B565A4">
        <w:rPr>
          <w:rFonts w:ascii="ＭＳ 明朝" w:hAnsi="ＭＳ 明朝" w:hint="eastAsia"/>
          <w:kern w:val="0"/>
          <w:sz w:val="24"/>
        </w:rPr>
        <w:t>ゆうちょ銀行</w:t>
      </w:r>
    </w:p>
    <w:p w:rsidR="00BD3379" w:rsidRDefault="00F80929" w:rsidP="000945AB">
      <w:pPr>
        <w:spacing w:line="440" w:lineRule="exact"/>
        <w:rPr>
          <w:rFonts w:ascii="ＭＳ 明朝" w:hAnsi="ＭＳ 明朝"/>
          <w:kern w:val="0"/>
          <w:sz w:val="24"/>
        </w:rPr>
      </w:pPr>
      <w:r>
        <w:rPr>
          <w:rFonts w:ascii="ＭＳ 明朝" w:hAnsi="ＭＳ 明朝" w:hint="eastAsia"/>
          <w:kern w:val="0"/>
          <w:sz w:val="24"/>
        </w:rPr>
        <w:t>７</w:t>
      </w:r>
      <w:r w:rsidR="00E70742" w:rsidRPr="00B565A4">
        <w:rPr>
          <w:rFonts w:ascii="ＭＳ 明朝" w:hAnsi="ＭＳ 明朝" w:hint="eastAsia"/>
          <w:kern w:val="0"/>
          <w:sz w:val="24"/>
        </w:rPr>
        <w:t>．</w:t>
      </w:r>
      <w:r w:rsidR="00BD3379">
        <w:rPr>
          <w:rFonts w:ascii="ＭＳ 明朝" w:hAnsi="ＭＳ 明朝" w:hint="eastAsia"/>
          <w:kern w:val="0"/>
          <w:sz w:val="24"/>
        </w:rPr>
        <w:t>協　　力　　　新十津川サッカー少年団</w:t>
      </w:r>
    </w:p>
    <w:p w:rsidR="00E70742" w:rsidRPr="00B565A4" w:rsidRDefault="00BD3379" w:rsidP="000945AB">
      <w:pPr>
        <w:spacing w:line="440" w:lineRule="exact"/>
        <w:rPr>
          <w:rFonts w:ascii="ＭＳ 明朝"/>
          <w:sz w:val="24"/>
        </w:rPr>
      </w:pPr>
      <w:r>
        <w:rPr>
          <w:rFonts w:ascii="ＭＳ 明朝" w:hAnsi="ＭＳ 明朝" w:hint="eastAsia"/>
          <w:kern w:val="0"/>
          <w:sz w:val="24"/>
        </w:rPr>
        <w:t>８</w:t>
      </w:r>
      <w:r w:rsidR="00E70742" w:rsidRPr="00B565A4">
        <w:rPr>
          <w:rFonts w:ascii="ＭＳ 明朝" w:hAnsi="ＭＳ 明朝" w:hint="eastAsia"/>
          <w:kern w:val="0"/>
          <w:sz w:val="24"/>
        </w:rPr>
        <w:t>．</w:t>
      </w:r>
      <w:r w:rsidR="00E70742" w:rsidRPr="00B565A4">
        <w:rPr>
          <w:rFonts w:ascii="ＭＳ 明朝" w:hAnsi="ＭＳ 明朝" w:hint="eastAsia"/>
          <w:kern w:val="0"/>
          <w:sz w:val="24"/>
          <w:fitText w:val="960" w:id="-186934265"/>
        </w:rPr>
        <w:t>参加資格</w:t>
      </w:r>
    </w:p>
    <w:p w:rsidR="00937244" w:rsidRDefault="00E70742" w:rsidP="00F80929">
      <w:pPr>
        <w:spacing w:line="440" w:lineRule="exact"/>
        <w:ind w:firstLineChars="100" w:firstLine="240"/>
        <w:rPr>
          <w:rFonts w:ascii="ＭＳ 明朝" w:hAnsi="ＭＳ 明朝"/>
          <w:sz w:val="24"/>
        </w:rPr>
      </w:pPr>
      <w:r w:rsidRPr="00B565A4">
        <w:rPr>
          <w:rFonts w:ascii="ＭＳ 明朝" w:hAnsi="ＭＳ 明朝" w:hint="eastAsia"/>
          <w:sz w:val="24"/>
        </w:rPr>
        <w:t>（１）本年度（財）日本サッカー協会第４種</w:t>
      </w:r>
      <w:r w:rsidR="00937244">
        <w:rPr>
          <w:rFonts w:ascii="ＭＳ 明朝" w:hAnsi="ＭＳ 明朝" w:hint="eastAsia"/>
          <w:sz w:val="24"/>
        </w:rPr>
        <w:t>及び女子(小学生)</w:t>
      </w:r>
      <w:r w:rsidRPr="00B565A4">
        <w:rPr>
          <w:rFonts w:ascii="ＭＳ 明朝" w:hAnsi="ＭＳ 明朝" w:hint="eastAsia"/>
          <w:sz w:val="24"/>
        </w:rPr>
        <w:t>に</w:t>
      </w:r>
      <w:r w:rsidR="00937244">
        <w:rPr>
          <w:rFonts w:ascii="ＭＳ 明朝" w:hAnsi="ＭＳ 明朝" w:hint="eastAsia"/>
          <w:sz w:val="24"/>
        </w:rPr>
        <w:t>加盟した</w:t>
      </w:r>
      <w:r w:rsidRPr="00B565A4">
        <w:rPr>
          <w:rFonts w:ascii="ＭＳ 明朝" w:hAnsi="ＭＳ 明朝" w:hint="eastAsia"/>
          <w:sz w:val="24"/>
        </w:rPr>
        <w:t>チームであ</w:t>
      </w:r>
      <w:r w:rsidR="00937244">
        <w:rPr>
          <w:rFonts w:ascii="ＭＳ 明朝" w:hAnsi="ＭＳ 明朝" w:hint="eastAsia"/>
          <w:sz w:val="24"/>
        </w:rPr>
        <w:t>る</w:t>
      </w:r>
    </w:p>
    <w:p w:rsidR="00E70742" w:rsidRDefault="00937244" w:rsidP="00937244">
      <w:pPr>
        <w:spacing w:line="440" w:lineRule="exact"/>
        <w:ind w:firstLineChars="300" w:firstLine="720"/>
        <w:rPr>
          <w:rFonts w:ascii="ＭＳ 明朝" w:hAnsi="ＭＳ 明朝"/>
          <w:sz w:val="24"/>
        </w:rPr>
      </w:pPr>
      <w:r>
        <w:rPr>
          <w:rFonts w:ascii="ＭＳ 明朝" w:hAnsi="ＭＳ 明朝" w:hint="eastAsia"/>
          <w:sz w:val="24"/>
        </w:rPr>
        <w:t>こと。ただし、チームの構成は単一「加盟チーム」に限られ、その「加盟チーム」</w:t>
      </w:r>
    </w:p>
    <w:p w:rsidR="00937244" w:rsidRDefault="00937244" w:rsidP="00937244">
      <w:pPr>
        <w:spacing w:line="440" w:lineRule="exact"/>
        <w:ind w:firstLineChars="300" w:firstLine="720"/>
        <w:rPr>
          <w:rFonts w:ascii="ＭＳ 明朝" w:hAnsi="ＭＳ 明朝"/>
          <w:sz w:val="24"/>
        </w:rPr>
      </w:pPr>
      <w:r>
        <w:rPr>
          <w:rFonts w:ascii="ＭＳ 明朝" w:hAnsi="ＭＳ 明朝" w:hint="eastAsia"/>
          <w:sz w:val="24"/>
        </w:rPr>
        <w:t>は年間を通じて継続して活動していること。</w:t>
      </w:r>
    </w:p>
    <w:p w:rsidR="00937244" w:rsidRDefault="00E70742" w:rsidP="00F80929">
      <w:pPr>
        <w:spacing w:line="440" w:lineRule="exact"/>
        <w:ind w:firstLineChars="100" w:firstLine="240"/>
        <w:rPr>
          <w:rFonts w:ascii="ＭＳ 明朝" w:hAnsi="ＭＳ 明朝"/>
          <w:sz w:val="24"/>
        </w:rPr>
      </w:pPr>
      <w:r w:rsidRPr="00B565A4">
        <w:rPr>
          <w:rFonts w:ascii="ＭＳ 明朝" w:hAnsi="ＭＳ 明朝" w:hint="eastAsia"/>
          <w:sz w:val="24"/>
        </w:rPr>
        <w:t>（２）</w:t>
      </w:r>
      <w:r w:rsidR="00937244">
        <w:rPr>
          <w:rFonts w:ascii="ＭＳ 明朝" w:hAnsi="ＭＳ 明朝" w:hint="eastAsia"/>
          <w:sz w:val="24"/>
        </w:rPr>
        <w:t>参加選手は、</w:t>
      </w:r>
      <w:r w:rsidRPr="00B565A4">
        <w:rPr>
          <w:rFonts w:ascii="ＭＳ 明朝" w:hAnsi="ＭＳ 明朝" w:hint="eastAsia"/>
          <w:sz w:val="24"/>
        </w:rPr>
        <w:t>上記チームに所属する選手であ</w:t>
      </w:r>
      <w:r w:rsidR="00937244">
        <w:rPr>
          <w:rFonts w:ascii="ＭＳ 明朝" w:hAnsi="ＭＳ 明朝" w:hint="eastAsia"/>
          <w:sz w:val="24"/>
        </w:rPr>
        <w:t>ること。ただし、Ｕ－６の選手の参</w:t>
      </w:r>
    </w:p>
    <w:p w:rsidR="00E70742" w:rsidRPr="00B565A4" w:rsidRDefault="00937244" w:rsidP="00F80929">
      <w:pPr>
        <w:spacing w:line="440" w:lineRule="exact"/>
        <w:ind w:firstLineChars="100" w:firstLine="240"/>
        <w:rPr>
          <w:rFonts w:ascii="ＭＳ 明朝"/>
          <w:sz w:val="24"/>
        </w:rPr>
      </w:pPr>
      <w:r>
        <w:rPr>
          <w:rFonts w:ascii="ＭＳ 明朝" w:hAnsi="ＭＳ 明朝" w:hint="eastAsia"/>
          <w:sz w:val="24"/>
        </w:rPr>
        <w:t xml:space="preserve">　　加は認めないものとする。</w:t>
      </w:r>
    </w:p>
    <w:p w:rsidR="00937244" w:rsidRDefault="00E70742" w:rsidP="00F80929">
      <w:pPr>
        <w:spacing w:line="440" w:lineRule="exact"/>
        <w:ind w:firstLineChars="100" w:firstLine="240"/>
        <w:rPr>
          <w:rFonts w:ascii="ＭＳ 明朝" w:hAnsi="ＭＳ 明朝"/>
          <w:sz w:val="24"/>
        </w:rPr>
      </w:pPr>
      <w:r w:rsidRPr="00B565A4">
        <w:rPr>
          <w:rFonts w:ascii="ＭＳ 明朝" w:hAnsi="ＭＳ 明朝" w:hint="eastAsia"/>
          <w:sz w:val="24"/>
        </w:rPr>
        <w:t>（３）</w:t>
      </w:r>
      <w:r w:rsidR="00937244">
        <w:rPr>
          <w:rFonts w:ascii="ＭＳ 明朝" w:hAnsi="ＭＳ 明朝" w:hint="eastAsia"/>
          <w:sz w:val="24"/>
        </w:rPr>
        <w:t>同一参加選手が異なる加盟チームへの移籍後、再び参加することはできない。</w:t>
      </w:r>
    </w:p>
    <w:p w:rsidR="00937244" w:rsidRDefault="00937244" w:rsidP="00F80929">
      <w:pPr>
        <w:spacing w:line="440" w:lineRule="exact"/>
        <w:ind w:firstLineChars="100" w:firstLine="240"/>
        <w:rPr>
          <w:rFonts w:ascii="ＭＳ 明朝" w:hAnsi="ＭＳ 明朝"/>
          <w:sz w:val="24"/>
        </w:rPr>
      </w:pPr>
      <w:r>
        <w:rPr>
          <w:rFonts w:ascii="ＭＳ 明朝" w:hAnsi="ＭＳ 明朝" w:hint="eastAsia"/>
          <w:sz w:val="24"/>
        </w:rPr>
        <w:t>（４）３位までに入賞したチームは、道央ブロック大会への参加を義務付ける。</w:t>
      </w:r>
    </w:p>
    <w:p w:rsidR="00937244" w:rsidRDefault="00937244" w:rsidP="00F80929">
      <w:pPr>
        <w:spacing w:line="440" w:lineRule="exact"/>
        <w:ind w:firstLineChars="100" w:firstLine="240"/>
        <w:rPr>
          <w:rFonts w:ascii="ＭＳ 明朝" w:hAnsi="ＭＳ 明朝"/>
          <w:sz w:val="24"/>
        </w:rPr>
      </w:pPr>
      <w:r>
        <w:rPr>
          <w:rFonts w:ascii="ＭＳ 明朝" w:hAnsi="ＭＳ 明朝" w:hint="eastAsia"/>
          <w:sz w:val="24"/>
        </w:rPr>
        <w:t>（５）参加選手は公益財団法人日本サッカー協会の発行した「加盟チーム」の選手証</w:t>
      </w:r>
    </w:p>
    <w:p w:rsidR="00937244" w:rsidRDefault="00937244" w:rsidP="00C6005C">
      <w:pPr>
        <w:spacing w:line="440" w:lineRule="exact"/>
        <w:ind w:firstLineChars="300" w:firstLine="720"/>
        <w:rPr>
          <w:rFonts w:ascii="ＭＳ 明朝" w:hAnsi="ＭＳ 明朝"/>
          <w:sz w:val="24"/>
        </w:rPr>
      </w:pPr>
      <w:r>
        <w:rPr>
          <w:rFonts w:ascii="ＭＳ 明朝" w:hAnsi="ＭＳ 明朝" w:hint="eastAsia"/>
          <w:sz w:val="24"/>
        </w:rPr>
        <w:t>（写真貼付されたもの）を持参すること。</w:t>
      </w:r>
    </w:p>
    <w:p w:rsidR="00937244" w:rsidRPr="00B565A4" w:rsidRDefault="00937244" w:rsidP="00937244">
      <w:pPr>
        <w:spacing w:line="440" w:lineRule="exact"/>
        <w:ind w:firstLineChars="100" w:firstLine="240"/>
        <w:rPr>
          <w:rFonts w:ascii="ＭＳ 明朝"/>
          <w:sz w:val="24"/>
        </w:rPr>
      </w:pPr>
      <w:r w:rsidRPr="00B565A4">
        <w:rPr>
          <w:rFonts w:ascii="ＭＳ 明朝" w:hAnsi="ＭＳ 明朝" w:hint="eastAsia"/>
          <w:sz w:val="24"/>
        </w:rPr>
        <w:t>（</w:t>
      </w:r>
      <w:r>
        <w:rPr>
          <w:rFonts w:ascii="ＭＳ 明朝" w:hAnsi="ＭＳ 明朝" w:hint="eastAsia"/>
          <w:sz w:val="24"/>
        </w:rPr>
        <w:t>６</w:t>
      </w:r>
      <w:r w:rsidRPr="00B565A4">
        <w:rPr>
          <w:rFonts w:ascii="ＭＳ 明朝" w:hAnsi="ＭＳ 明朝" w:hint="eastAsia"/>
          <w:sz w:val="24"/>
        </w:rPr>
        <w:t>）引率指導者は参加チームを掌握指導する責任ある指導者であること。また、内１</w:t>
      </w:r>
    </w:p>
    <w:p w:rsidR="00937244" w:rsidRDefault="00937244" w:rsidP="00C6005C">
      <w:pPr>
        <w:spacing w:line="440" w:lineRule="exact"/>
        <w:ind w:firstLineChars="300" w:firstLine="720"/>
        <w:rPr>
          <w:rFonts w:ascii="ＭＳ 明朝" w:hAnsi="ＭＳ 明朝"/>
          <w:sz w:val="24"/>
        </w:rPr>
      </w:pPr>
      <w:r w:rsidRPr="00B565A4">
        <w:rPr>
          <w:rFonts w:ascii="ＭＳ 明朝" w:hAnsi="ＭＳ 明朝" w:hint="eastAsia"/>
          <w:sz w:val="24"/>
        </w:rPr>
        <w:t>名以上が</w:t>
      </w:r>
      <w:r w:rsidRPr="00B565A4">
        <w:rPr>
          <w:rFonts w:ascii="ＭＳ 明朝" w:hAnsi="ＭＳ 明朝" w:hint="eastAsia"/>
          <w:kern w:val="0"/>
          <w:sz w:val="24"/>
        </w:rPr>
        <w:t>日本サッカー協会公認コーチ資格（Ｄ級コーチ以上）を有すること。</w:t>
      </w:r>
    </w:p>
    <w:p w:rsidR="00C6005C" w:rsidRDefault="00C6005C" w:rsidP="00C6005C">
      <w:pPr>
        <w:spacing w:line="440" w:lineRule="exact"/>
        <w:rPr>
          <w:rFonts w:ascii="ＭＳ 明朝" w:hAnsi="ＭＳ 明朝"/>
          <w:sz w:val="24"/>
        </w:rPr>
      </w:pPr>
      <w:r w:rsidRPr="00B565A4">
        <w:rPr>
          <w:rFonts w:ascii="ＭＳ 明朝" w:hAnsi="ＭＳ 明朝" w:hint="eastAsia"/>
          <w:sz w:val="24"/>
        </w:rPr>
        <w:t xml:space="preserve">　（</w:t>
      </w:r>
      <w:r>
        <w:rPr>
          <w:rFonts w:ascii="ＭＳ 明朝" w:hAnsi="ＭＳ 明朝" w:hint="eastAsia"/>
          <w:sz w:val="24"/>
        </w:rPr>
        <w:t>７</w:t>
      </w:r>
      <w:r w:rsidRPr="00B565A4">
        <w:rPr>
          <w:rFonts w:ascii="ＭＳ 明朝" w:hAnsi="ＭＳ 明朝" w:hint="eastAsia"/>
          <w:sz w:val="24"/>
        </w:rPr>
        <w:t>）</w:t>
      </w:r>
      <w:r>
        <w:rPr>
          <w:rFonts w:ascii="ＭＳ 明朝" w:hAnsi="ＭＳ 明朝" w:hint="eastAsia"/>
          <w:sz w:val="24"/>
        </w:rPr>
        <w:t>参加選手は健康体であり、且つ保護者の同意を得ること。</w:t>
      </w:r>
    </w:p>
    <w:p w:rsidR="00C6005C" w:rsidRPr="00B565A4" w:rsidRDefault="00C6005C" w:rsidP="00C6005C">
      <w:pPr>
        <w:spacing w:line="440" w:lineRule="exact"/>
        <w:ind w:firstLineChars="100" w:firstLine="240"/>
        <w:rPr>
          <w:rFonts w:ascii="ＭＳ 明朝"/>
          <w:sz w:val="24"/>
        </w:rPr>
      </w:pPr>
      <w:r>
        <w:rPr>
          <w:rFonts w:ascii="ＭＳ 明朝" w:hAnsi="ＭＳ 明朝" w:hint="eastAsia"/>
          <w:sz w:val="24"/>
        </w:rPr>
        <w:t>（８）</w:t>
      </w:r>
      <w:r w:rsidRPr="00B565A4">
        <w:rPr>
          <w:rFonts w:ascii="ＭＳ 明朝" w:hAnsi="ＭＳ 明朝" w:hint="eastAsia"/>
          <w:sz w:val="24"/>
        </w:rPr>
        <w:t>参加</w:t>
      </w:r>
      <w:r>
        <w:rPr>
          <w:rFonts w:ascii="ＭＳ 明朝" w:hAnsi="ＭＳ 明朝" w:hint="eastAsia"/>
          <w:sz w:val="24"/>
        </w:rPr>
        <w:t>チーム</w:t>
      </w:r>
      <w:r w:rsidRPr="00B565A4">
        <w:rPr>
          <w:rFonts w:ascii="ＭＳ 明朝" w:hAnsi="ＭＳ 明朝" w:hint="eastAsia"/>
          <w:sz w:val="24"/>
        </w:rPr>
        <w:t>は</w:t>
      </w:r>
      <w:r>
        <w:rPr>
          <w:rFonts w:ascii="ＭＳ 明朝" w:hAnsi="ＭＳ 明朝" w:hint="eastAsia"/>
          <w:sz w:val="24"/>
        </w:rPr>
        <w:t>必ず傷害保険（</w:t>
      </w:r>
      <w:r w:rsidRPr="00B565A4">
        <w:rPr>
          <w:rFonts w:ascii="ＭＳ 明朝" w:hAnsi="ＭＳ 明朝" w:hint="eastAsia"/>
          <w:sz w:val="24"/>
        </w:rPr>
        <w:t>スポーツ安全協会傷害保険）</w:t>
      </w:r>
      <w:r>
        <w:rPr>
          <w:rFonts w:ascii="ＭＳ 明朝" w:hAnsi="ＭＳ 明朝" w:hint="eastAsia"/>
          <w:sz w:val="24"/>
        </w:rPr>
        <w:t>等</w:t>
      </w:r>
      <w:r w:rsidRPr="00B565A4">
        <w:rPr>
          <w:rFonts w:ascii="ＭＳ 明朝" w:hAnsi="ＭＳ 明朝" w:hint="eastAsia"/>
          <w:sz w:val="24"/>
        </w:rPr>
        <w:t>に加入</w:t>
      </w:r>
      <w:r>
        <w:rPr>
          <w:rFonts w:ascii="ＭＳ 明朝" w:hAnsi="ＭＳ 明朝" w:hint="eastAsia"/>
          <w:sz w:val="24"/>
        </w:rPr>
        <w:t>してい</w:t>
      </w:r>
      <w:r w:rsidRPr="00B565A4">
        <w:rPr>
          <w:rFonts w:ascii="ＭＳ 明朝" w:hAnsi="ＭＳ 明朝" w:hint="eastAsia"/>
          <w:sz w:val="24"/>
        </w:rPr>
        <w:t>ること。</w:t>
      </w:r>
    </w:p>
    <w:p w:rsidR="00E70742" w:rsidRPr="00B565A4" w:rsidRDefault="00C6005C" w:rsidP="00C6005C">
      <w:pPr>
        <w:spacing w:line="440" w:lineRule="exact"/>
        <w:rPr>
          <w:rFonts w:ascii="ＭＳ 明朝"/>
          <w:sz w:val="24"/>
        </w:rPr>
      </w:pPr>
      <w:r>
        <w:rPr>
          <w:rFonts w:ascii="ＭＳ 明朝" w:hAnsi="ＭＳ 明朝" w:hint="eastAsia"/>
          <w:sz w:val="24"/>
        </w:rPr>
        <w:t xml:space="preserve">　（９）参加</w:t>
      </w:r>
      <w:r w:rsidR="00E70742" w:rsidRPr="00B565A4">
        <w:rPr>
          <w:rFonts w:ascii="ＭＳ 明朝" w:hAnsi="ＭＳ 明朝" w:hint="eastAsia"/>
          <w:sz w:val="24"/>
        </w:rPr>
        <w:t>チームの</w:t>
      </w:r>
      <w:r>
        <w:rPr>
          <w:rFonts w:ascii="ＭＳ 明朝" w:hAnsi="ＭＳ 明朝" w:hint="eastAsia"/>
          <w:sz w:val="24"/>
        </w:rPr>
        <w:t>構成は、</w:t>
      </w:r>
      <w:r w:rsidR="00E70742" w:rsidRPr="00B565A4">
        <w:rPr>
          <w:rFonts w:ascii="ＭＳ 明朝" w:hAnsi="ＭＳ 明朝" w:hint="eastAsia"/>
          <w:sz w:val="24"/>
        </w:rPr>
        <w:t>選手１６名</w:t>
      </w:r>
      <w:r>
        <w:rPr>
          <w:rFonts w:ascii="ＭＳ 明朝" w:hAnsi="ＭＳ 明朝" w:hint="eastAsia"/>
          <w:sz w:val="24"/>
        </w:rPr>
        <w:t>以内</w:t>
      </w:r>
      <w:r w:rsidR="00E70742" w:rsidRPr="00B565A4">
        <w:rPr>
          <w:rFonts w:ascii="ＭＳ 明朝" w:hAnsi="ＭＳ 明朝" w:hint="eastAsia"/>
          <w:sz w:val="24"/>
        </w:rPr>
        <w:t>、</w:t>
      </w:r>
      <w:r>
        <w:rPr>
          <w:rFonts w:ascii="ＭＳ 明朝" w:hAnsi="ＭＳ 明朝" w:hint="eastAsia"/>
          <w:sz w:val="24"/>
        </w:rPr>
        <w:t>引率</w:t>
      </w:r>
      <w:r w:rsidR="00E70742" w:rsidRPr="00B565A4">
        <w:rPr>
          <w:rFonts w:ascii="ＭＳ 明朝" w:hAnsi="ＭＳ 明朝" w:hint="eastAsia"/>
          <w:sz w:val="24"/>
        </w:rPr>
        <w:t>指導者</w:t>
      </w:r>
      <w:r>
        <w:rPr>
          <w:rFonts w:ascii="ＭＳ 明朝" w:hAnsi="ＭＳ 明朝" w:hint="eastAsia"/>
          <w:sz w:val="24"/>
        </w:rPr>
        <w:t>４</w:t>
      </w:r>
      <w:r w:rsidR="00E70742" w:rsidRPr="00B565A4">
        <w:rPr>
          <w:rFonts w:ascii="ＭＳ 明朝" w:hAnsi="ＭＳ 明朝" w:hint="eastAsia"/>
          <w:sz w:val="24"/>
        </w:rPr>
        <w:t>名</w:t>
      </w:r>
      <w:r>
        <w:rPr>
          <w:rFonts w:ascii="ＭＳ 明朝" w:hAnsi="ＭＳ 明朝" w:hint="eastAsia"/>
          <w:sz w:val="24"/>
        </w:rPr>
        <w:t>以内</w:t>
      </w:r>
      <w:r w:rsidR="00E70742" w:rsidRPr="00B565A4">
        <w:rPr>
          <w:rFonts w:ascii="ＭＳ 明朝" w:hAnsi="ＭＳ 明朝" w:hint="eastAsia"/>
          <w:sz w:val="24"/>
        </w:rPr>
        <w:t>とする。</w:t>
      </w:r>
    </w:p>
    <w:p w:rsidR="00C6005C" w:rsidRPr="00C6005C" w:rsidRDefault="00C6005C" w:rsidP="00937244">
      <w:pPr>
        <w:spacing w:line="440" w:lineRule="exact"/>
        <w:rPr>
          <w:rFonts w:ascii="ＭＳ 明朝"/>
          <w:b/>
          <w:sz w:val="24"/>
          <w:u w:val="single"/>
        </w:rPr>
      </w:pPr>
      <w:r>
        <w:rPr>
          <w:rFonts w:ascii="ＭＳ 明朝" w:hint="eastAsia"/>
          <w:sz w:val="24"/>
        </w:rPr>
        <w:t xml:space="preserve">　</w:t>
      </w:r>
      <w:r w:rsidRPr="00C6005C">
        <w:rPr>
          <w:rFonts w:ascii="ＭＳ 明朝" w:hint="eastAsia"/>
          <w:b/>
          <w:sz w:val="24"/>
          <w:u w:val="single"/>
        </w:rPr>
        <w:t>※複数チームで参加したチームが代表となった際に、敗退したチームから選手の補充を</w:t>
      </w:r>
    </w:p>
    <w:p w:rsidR="00E70742" w:rsidRPr="00B565A4" w:rsidRDefault="00C6005C" w:rsidP="00226E6F">
      <w:pPr>
        <w:spacing w:line="440" w:lineRule="exact"/>
        <w:ind w:firstLineChars="100" w:firstLine="241"/>
        <w:rPr>
          <w:rFonts w:ascii="ＭＳ 明朝"/>
          <w:sz w:val="24"/>
        </w:rPr>
      </w:pPr>
      <w:r w:rsidRPr="00C6005C">
        <w:rPr>
          <w:rFonts w:ascii="ＭＳ 明朝" w:hint="eastAsia"/>
          <w:b/>
          <w:sz w:val="24"/>
          <w:u w:val="single"/>
        </w:rPr>
        <w:t>行って道央ブロック大会に参加することは出来ませんので、注意願います。</w:t>
      </w:r>
    </w:p>
    <w:p w:rsidR="00E70742" w:rsidRPr="00B565A4" w:rsidRDefault="00C6005C" w:rsidP="00736080">
      <w:pPr>
        <w:spacing w:line="440" w:lineRule="exact"/>
        <w:rPr>
          <w:rFonts w:ascii="ＭＳ 明朝"/>
          <w:kern w:val="0"/>
          <w:sz w:val="24"/>
        </w:rPr>
      </w:pPr>
      <w:r>
        <w:rPr>
          <w:rFonts w:ascii="ＭＳ 明朝" w:hAnsi="ＭＳ 明朝" w:hint="eastAsia"/>
          <w:kern w:val="0"/>
          <w:sz w:val="24"/>
        </w:rPr>
        <w:t>９</w:t>
      </w:r>
      <w:r w:rsidR="00E70742" w:rsidRPr="00B565A4">
        <w:rPr>
          <w:rFonts w:ascii="ＭＳ 明朝" w:hAnsi="ＭＳ 明朝" w:hint="eastAsia"/>
          <w:kern w:val="0"/>
          <w:sz w:val="24"/>
        </w:rPr>
        <w:t>．</w:t>
      </w:r>
      <w:r w:rsidR="00E70742" w:rsidRPr="00B565A4">
        <w:rPr>
          <w:rFonts w:ascii="ＭＳ 明朝" w:hAnsi="ＭＳ 明朝" w:hint="eastAsia"/>
          <w:kern w:val="0"/>
          <w:sz w:val="24"/>
          <w:fitText w:val="960" w:id="-186934264"/>
        </w:rPr>
        <w:t>競技方法</w:t>
      </w:r>
    </w:p>
    <w:p w:rsidR="00E70742" w:rsidRPr="00B565A4" w:rsidRDefault="00E70742" w:rsidP="00736080">
      <w:pPr>
        <w:spacing w:line="440" w:lineRule="exact"/>
        <w:rPr>
          <w:rFonts w:ascii="ＭＳ 明朝"/>
          <w:kern w:val="0"/>
          <w:sz w:val="24"/>
        </w:rPr>
      </w:pPr>
      <w:r w:rsidRPr="00B565A4">
        <w:rPr>
          <w:rFonts w:ascii="ＭＳ 明朝" w:hAnsi="ＭＳ 明朝" w:hint="eastAsia"/>
          <w:kern w:val="0"/>
          <w:sz w:val="24"/>
        </w:rPr>
        <w:t xml:space="preserve">　（１）全参加チームによるトーナメント戦を行う。</w:t>
      </w:r>
      <w:r w:rsidR="00226E6F" w:rsidRPr="00226E6F">
        <w:rPr>
          <w:rFonts w:ascii="ＭＳ 明朝" w:hAnsi="ＭＳ 明朝" w:hint="eastAsia"/>
          <w:b/>
          <w:kern w:val="0"/>
          <w:sz w:val="24"/>
        </w:rPr>
        <w:t>（チーム数により変更の場合あり）</w:t>
      </w:r>
    </w:p>
    <w:p w:rsidR="00E70742" w:rsidRPr="00B565A4" w:rsidRDefault="00E70742" w:rsidP="00CC0CC0">
      <w:pPr>
        <w:spacing w:line="440" w:lineRule="exact"/>
        <w:rPr>
          <w:rFonts w:ascii="ＭＳ 明朝"/>
          <w:kern w:val="0"/>
          <w:sz w:val="24"/>
        </w:rPr>
      </w:pPr>
      <w:r w:rsidRPr="00B565A4">
        <w:rPr>
          <w:rFonts w:ascii="ＭＳ 明朝" w:hAnsi="ＭＳ 明朝" w:hint="eastAsia"/>
          <w:kern w:val="0"/>
          <w:sz w:val="24"/>
        </w:rPr>
        <w:t xml:space="preserve">　（２）競技時間は前、後半とも２０分間とし、ハーフタイムのインターバル（前半終了</w:t>
      </w:r>
    </w:p>
    <w:p w:rsidR="00E70742" w:rsidRPr="00B565A4" w:rsidRDefault="00E70742" w:rsidP="00F80929">
      <w:pPr>
        <w:spacing w:line="440" w:lineRule="exact"/>
        <w:ind w:firstLineChars="300" w:firstLine="720"/>
        <w:rPr>
          <w:rFonts w:ascii="ＭＳ 明朝"/>
          <w:kern w:val="0"/>
          <w:sz w:val="24"/>
        </w:rPr>
      </w:pPr>
      <w:r w:rsidRPr="00B565A4">
        <w:rPr>
          <w:rFonts w:ascii="ＭＳ 明朝" w:hAnsi="ＭＳ 明朝" w:hint="eastAsia"/>
          <w:kern w:val="0"/>
          <w:sz w:val="24"/>
        </w:rPr>
        <w:t>の笛から後半開始まで）は１０分</w:t>
      </w:r>
      <w:r w:rsidR="00C6005C">
        <w:rPr>
          <w:rFonts w:ascii="ＭＳ 明朝" w:hAnsi="ＭＳ 明朝" w:hint="eastAsia"/>
          <w:kern w:val="0"/>
          <w:sz w:val="24"/>
        </w:rPr>
        <w:t>以内</w:t>
      </w:r>
      <w:r w:rsidRPr="00B565A4">
        <w:rPr>
          <w:rFonts w:ascii="ＭＳ 明朝" w:hAnsi="ＭＳ 明朝" w:hint="eastAsia"/>
          <w:kern w:val="0"/>
          <w:sz w:val="24"/>
        </w:rPr>
        <w:t>とする。</w:t>
      </w:r>
      <w:r w:rsidR="00226E6F" w:rsidRPr="00226E6F">
        <w:rPr>
          <w:rFonts w:ascii="ＭＳ 明朝" w:hAnsi="ＭＳ 明朝" w:hint="eastAsia"/>
          <w:b/>
          <w:kern w:val="0"/>
          <w:sz w:val="24"/>
        </w:rPr>
        <w:t>（チーム数により変更の場合あり）</w:t>
      </w:r>
    </w:p>
    <w:p w:rsidR="00E70742" w:rsidRPr="00B565A4" w:rsidRDefault="00E70742" w:rsidP="00F80929">
      <w:pPr>
        <w:spacing w:line="440" w:lineRule="exact"/>
        <w:ind w:left="720" w:hangingChars="300" w:hanging="720"/>
        <w:rPr>
          <w:rFonts w:ascii="ＭＳ 明朝"/>
          <w:kern w:val="0"/>
          <w:sz w:val="24"/>
        </w:rPr>
      </w:pPr>
      <w:r w:rsidRPr="00B565A4">
        <w:rPr>
          <w:rFonts w:ascii="ＭＳ 明朝" w:hAnsi="ＭＳ 明朝" w:hint="eastAsia"/>
          <w:kern w:val="0"/>
          <w:sz w:val="24"/>
        </w:rPr>
        <w:t xml:space="preserve">　（３）規定の試合時間内に勝敗が決しない場合は、ペナルティーマークからのキックにより勝者となるチームを決定する。ただし、準決勝</w:t>
      </w:r>
      <w:r w:rsidR="00226E6F">
        <w:rPr>
          <w:rFonts w:ascii="ＭＳ 明朝" w:hAnsi="ＭＳ 明朝" w:hint="eastAsia"/>
          <w:kern w:val="0"/>
          <w:sz w:val="24"/>
        </w:rPr>
        <w:t>・</w:t>
      </w:r>
      <w:r w:rsidRPr="00B565A4">
        <w:rPr>
          <w:rFonts w:ascii="ＭＳ 明朝" w:hAnsi="ＭＳ 明朝" w:hint="eastAsia"/>
          <w:kern w:val="0"/>
          <w:sz w:val="24"/>
        </w:rPr>
        <w:t>決勝</w:t>
      </w:r>
      <w:r w:rsidR="00226E6F">
        <w:rPr>
          <w:rFonts w:ascii="ＭＳ 明朝" w:hAnsi="ＭＳ 明朝" w:hint="eastAsia"/>
          <w:kern w:val="0"/>
          <w:sz w:val="24"/>
        </w:rPr>
        <w:t>・３位決定戦</w:t>
      </w:r>
      <w:r w:rsidRPr="00B565A4">
        <w:rPr>
          <w:rFonts w:ascii="ＭＳ 明朝" w:hAnsi="ＭＳ 明朝" w:hint="eastAsia"/>
          <w:kern w:val="0"/>
          <w:sz w:val="24"/>
        </w:rPr>
        <w:t>は、前</w:t>
      </w:r>
      <w:r w:rsidR="00226E6F">
        <w:rPr>
          <w:rFonts w:ascii="ＭＳ 明朝" w:hAnsi="ＭＳ 明朝" w:hint="eastAsia"/>
          <w:kern w:val="0"/>
          <w:sz w:val="24"/>
        </w:rPr>
        <w:t>・</w:t>
      </w:r>
      <w:r w:rsidRPr="00B565A4">
        <w:rPr>
          <w:rFonts w:ascii="ＭＳ 明朝" w:hAnsi="ＭＳ 明朝" w:hint="eastAsia"/>
          <w:kern w:val="0"/>
          <w:sz w:val="24"/>
        </w:rPr>
        <w:t>後半５分ずつの延長戦を行い、なお決しない場合は、ペナルティーマークからのキッ</w:t>
      </w:r>
      <w:r w:rsidRPr="00B565A4">
        <w:rPr>
          <w:rFonts w:ascii="ＭＳ 明朝" w:hAnsi="ＭＳ 明朝" w:hint="eastAsia"/>
          <w:kern w:val="0"/>
          <w:sz w:val="24"/>
        </w:rPr>
        <w:lastRenderedPageBreak/>
        <w:t>クにより勝者となるチームを決定する。なお、延長戦に入る前のインターバルは５分、ペナルティマークからのキックに入るまでのインターバルは１分とする。</w:t>
      </w:r>
    </w:p>
    <w:p w:rsidR="00E70742" w:rsidRPr="00B565A4" w:rsidRDefault="00E70742" w:rsidP="00736080">
      <w:pPr>
        <w:spacing w:line="440" w:lineRule="exact"/>
        <w:rPr>
          <w:rFonts w:ascii="ＭＳ 明朝"/>
          <w:sz w:val="24"/>
        </w:rPr>
      </w:pPr>
      <w:r w:rsidRPr="00B565A4">
        <w:rPr>
          <w:rFonts w:ascii="ＭＳ 明朝" w:hAnsi="ＭＳ 明朝"/>
          <w:kern w:val="0"/>
          <w:sz w:val="24"/>
        </w:rPr>
        <w:t>1</w:t>
      </w:r>
      <w:r w:rsidR="00226E6F">
        <w:rPr>
          <w:rFonts w:ascii="ＭＳ 明朝" w:hAnsi="ＭＳ 明朝" w:hint="eastAsia"/>
          <w:kern w:val="0"/>
          <w:sz w:val="24"/>
        </w:rPr>
        <w:t>0</w:t>
      </w:r>
      <w:r w:rsidRPr="00B565A4">
        <w:rPr>
          <w:rFonts w:ascii="ＭＳ 明朝" w:hAnsi="ＭＳ 明朝" w:hint="eastAsia"/>
          <w:kern w:val="0"/>
          <w:sz w:val="24"/>
        </w:rPr>
        <w:t>．競技規則</w:t>
      </w:r>
    </w:p>
    <w:p w:rsidR="00E70742" w:rsidRPr="00B565A4" w:rsidRDefault="00E70742" w:rsidP="00226E6F">
      <w:pPr>
        <w:spacing w:line="440" w:lineRule="exact"/>
        <w:ind w:firstLineChars="100" w:firstLine="240"/>
        <w:rPr>
          <w:rFonts w:ascii="ＭＳ 明朝"/>
          <w:sz w:val="24"/>
        </w:rPr>
      </w:pPr>
      <w:r w:rsidRPr="00B565A4">
        <w:rPr>
          <w:rFonts w:ascii="ＭＳ 明朝" w:hAnsi="ＭＳ 明朝" w:hint="eastAsia"/>
          <w:sz w:val="24"/>
        </w:rPr>
        <w:t>（１）</w:t>
      </w:r>
      <w:r w:rsidR="00226E6F">
        <w:rPr>
          <w:rFonts w:ascii="ＭＳ 明朝" w:hAnsi="ＭＳ 明朝" w:hint="eastAsia"/>
          <w:sz w:val="24"/>
        </w:rPr>
        <w:t>公益財団法人</w:t>
      </w:r>
      <w:r w:rsidRPr="00B565A4">
        <w:rPr>
          <w:rFonts w:ascii="ＭＳ 明朝" w:hAnsi="ＭＳ 明朝" w:hint="eastAsia"/>
          <w:sz w:val="24"/>
        </w:rPr>
        <w:t>日本サッカー協会「８人制サッカー</w:t>
      </w:r>
      <w:r w:rsidR="00226E6F">
        <w:rPr>
          <w:rFonts w:ascii="ＭＳ 明朝" w:hAnsi="ＭＳ 明朝" w:hint="eastAsia"/>
          <w:sz w:val="24"/>
        </w:rPr>
        <w:t>競技規則</w:t>
      </w:r>
      <w:r w:rsidRPr="00B565A4">
        <w:rPr>
          <w:rFonts w:ascii="ＭＳ 明朝" w:hAnsi="ＭＳ 明朝" w:hint="eastAsia"/>
          <w:sz w:val="24"/>
        </w:rPr>
        <w:t>」に</w:t>
      </w:r>
      <w:r w:rsidR="00F80929">
        <w:rPr>
          <w:rFonts w:ascii="ＭＳ 明朝" w:hAnsi="ＭＳ 明朝" w:hint="eastAsia"/>
          <w:sz w:val="24"/>
        </w:rPr>
        <w:t>よ</w:t>
      </w:r>
      <w:r w:rsidRPr="00B565A4">
        <w:rPr>
          <w:rFonts w:ascii="ＭＳ 明朝" w:hAnsi="ＭＳ 明朝" w:hint="eastAsia"/>
          <w:sz w:val="24"/>
        </w:rPr>
        <w:t>る。</w:t>
      </w:r>
    </w:p>
    <w:p w:rsidR="00E70742" w:rsidRPr="00B565A4" w:rsidRDefault="00E70742" w:rsidP="00CC0CC0">
      <w:pPr>
        <w:spacing w:line="440" w:lineRule="exact"/>
        <w:rPr>
          <w:rFonts w:ascii="ＭＳ 明朝"/>
          <w:sz w:val="24"/>
        </w:rPr>
      </w:pPr>
      <w:r w:rsidRPr="00B565A4">
        <w:rPr>
          <w:rFonts w:ascii="ＭＳ 明朝" w:hAnsi="ＭＳ 明朝" w:hint="eastAsia"/>
          <w:sz w:val="24"/>
        </w:rPr>
        <w:t xml:space="preserve">　（２）参加チームは選手証（写真添付）を必ず持参し、受付時に「選手証」を提出する。</w:t>
      </w:r>
    </w:p>
    <w:p w:rsidR="00E70742" w:rsidRPr="00B565A4" w:rsidRDefault="00E70742" w:rsidP="00F80929">
      <w:pPr>
        <w:spacing w:line="440" w:lineRule="exact"/>
        <w:ind w:firstLineChars="300" w:firstLine="720"/>
        <w:rPr>
          <w:rFonts w:ascii="ＭＳ 明朝"/>
          <w:sz w:val="24"/>
        </w:rPr>
      </w:pPr>
      <w:r w:rsidRPr="00B565A4">
        <w:rPr>
          <w:rFonts w:ascii="ＭＳ 明朝" w:hAnsi="ＭＳ 明朝" w:hint="eastAsia"/>
          <w:sz w:val="24"/>
        </w:rPr>
        <w:t>「選手証」のない選手は本大会に出場できない。ただし、本年度の「選手証」が届</w:t>
      </w:r>
    </w:p>
    <w:p w:rsidR="00E70742" w:rsidRPr="00B565A4" w:rsidRDefault="00E70742" w:rsidP="00F80929">
      <w:pPr>
        <w:spacing w:line="440" w:lineRule="exact"/>
        <w:ind w:firstLineChars="300" w:firstLine="720"/>
        <w:rPr>
          <w:rFonts w:ascii="ＭＳ 明朝"/>
          <w:kern w:val="0"/>
          <w:sz w:val="24"/>
        </w:rPr>
      </w:pPr>
      <w:r w:rsidRPr="00B565A4">
        <w:rPr>
          <w:rFonts w:ascii="ＭＳ 明朝" w:hAnsi="ＭＳ 明朝" w:hint="eastAsia"/>
          <w:sz w:val="24"/>
        </w:rPr>
        <w:t>いていない場合は、</w:t>
      </w:r>
      <w:r w:rsidRPr="00B565A4">
        <w:rPr>
          <w:rFonts w:ascii="ＭＳ 明朝" w:hAnsi="ＭＳ 明朝" w:hint="eastAsia"/>
          <w:kern w:val="0"/>
          <w:sz w:val="24"/>
        </w:rPr>
        <w:t>ＪＦＡｗｅｂ登録サイトの仮選手証（承認済み）で確認するの</w:t>
      </w:r>
    </w:p>
    <w:p w:rsidR="00E70742" w:rsidRPr="00B565A4" w:rsidRDefault="00E70742" w:rsidP="00F80929">
      <w:pPr>
        <w:spacing w:line="440" w:lineRule="exact"/>
        <w:ind w:firstLineChars="300" w:firstLine="720"/>
        <w:rPr>
          <w:rFonts w:ascii="ＭＳ 明朝"/>
          <w:kern w:val="0"/>
          <w:sz w:val="24"/>
        </w:rPr>
      </w:pPr>
      <w:r w:rsidRPr="00B565A4">
        <w:rPr>
          <w:rFonts w:ascii="ＭＳ 明朝" w:hAnsi="ＭＳ 明朝" w:hint="eastAsia"/>
          <w:kern w:val="0"/>
          <w:sz w:val="24"/>
        </w:rPr>
        <w:t>で持参すること</w:t>
      </w:r>
    </w:p>
    <w:p w:rsidR="00E70742" w:rsidRPr="00B565A4" w:rsidRDefault="00E70742" w:rsidP="00F80929">
      <w:pPr>
        <w:spacing w:line="440" w:lineRule="exact"/>
        <w:ind w:firstLineChars="100" w:firstLine="240"/>
        <w:rPr>
          <w:rFonts w:ascii="ＭＳ 明朝"/>
          <w:sz w:val="24"/>
        </w:rPr>
      </w:pPr>
      <w:r w:rsidRPr="00B565A4">
        <w:rPr>
          <w:rFonts w:ascii="ＭＳ 明朝" w:hAnsi="ＭＳ 明朝" w:hint="eastAsia"/>
          <w:sz w:val="24"/>
        </w:rPr>
        <w:t>（３）</w:t>
      </w:r>
      <w:r w:rsidRPr="00B565A4">
        <w:rPr>
          <w:rFonts w:ascii="ＭＳ 明朝" w:hAnsi="ＭＳ 明朝" w:cs="" w:hint="eastAsia"/>
          <w:kern w:val="0"/>
          <w:sz w:val="24"/>
        </w:rPr>
        <w:t>競技者の数および交代</w:t>
      </w:r>
    </w:p>
    <w:p w:rsidR="00E70742" w:rsidRPr="00B565A4" w:rsidRDefault="00E70742" w:rsidP="00F80929">
      <w:pPr>
        <w:spacing w:line="440" w:lineRule="exact"/>
        <w:ind w:firstLineChars="300" w:firstLine="720"/>
        <w:rPr>
          <w:rFonts w:ascii="ＭＳ 明朝" w:cs=""/>
          <w:kern w:val="0"/>
          <w:sz w:val="24"/>
        </w:rPr>
      </w:pPr>
      <w:r w:rsidRPr="00B565A4">
        <w:rPr>
          <w:rFonts w:ascii="ＭＳ 明朝" w:hAnsi="ＭＳ 明朝" w:cs="" w:hint="eastAsia"/>
          <w:kern w:val="0"/>
          <w:sz w:val="24"/>
        </w:rPr>
        <w:t>①１チーム８人の競技者によって行われる。チームの競技者のうち１人はゴールキ</w:t>
      </w:r>
    </w:p>
    <w:p w:rsidR="00E70742" w:rsidRPr="00B565A4" w:rsidRDefault="00E70742" w:rsidP="00F80929">
      <w:pPr>
        <w:spacing w:line="440" w:lineRule="exact"/>
        <w:ind w:firstLineChars="400" w:firstLine="960"/>
        <w:rPr>
          <w:rFonts w:ascii="ＭＳ 明朝"/>
          <w:sz w:val="24"/>
        </w:rPr>
      </w:pPr>
      <w:r w:rsidRPr="00B565A4">
        <w:rPr>
          <w:rFonts w:ascii="ＭＳ 明朝" w:hAnsi="ＭＳ 明朝" w:cs="" w:hint="eastAsia"/>
          <w:kern w:val="0"/>
          <w:sz w:val="24"/>
        </w:rPr>
        <w:t>ーパーとする。</w:t>
      </w:r>
    </w:p>
    <w:p w:rsidR="00E70742" w:rsidRPr="00B565A4" w:rsidRDefault="00E70742" w:rsidP="00F80929">
      <w:pPr>
        <w:spacing w:line="440" w:lineRule="exact"/>
        <w:ind w:firstLineChars="300" w:firstLine="720"/>
        <w:rPr>
          <w:rFonts w:ascii="ＭＳ 明朝" w:cs=""/>
          <w:kern w:val="0"/>
          <w:sz w:val="24"/>
        </w:rPr>
      </w:pPr>
      <w:r w:rsidRPr="00B565A4">
        <w:rPr>
          <w:rFonts w:ascii="ＭＳ 明朝" w:hAnsi="ＭＳ 明朝" w:cs="" w:hint="eastAsia"/>
          <w:kern w:val="0"/>
          <w:sz w:val="24"/>
        </w:rPr>
        <w:t>②登録できる交代要員および交代の最大人数は８名とし、交代して退いた競技者は</w:t>
      </w:r>
    </w:p>
    <w:p w:rsidR="00E70742" w:rsidRPr="00B565A4" w:rsidRDefault="00E70742" w:rsidP="00F80929">
      <w:pPr>
        <w:spacing w:line="440" w:lineRule="exact"/>
        <w:ind w:firstLineChars="400" w:firstLine="960"/>
        <w:rPr>
          <w:rFonts w:ascii="ＭＳ 明朝"/>
          <w:sz w:val="24"/>
        </w:rPr>
      </w:pPr>
      <w:r w:rsidRPr="00B565A4">
        <w:rPr>
          <w:rFonts w:ascii="ＭＳ 明朝" w:hAnsi="ＭＳ 明朝" w:cs="" w:hint="eastAsia"/>
          <w:kern w:val="0"/>
          <w:sz w:val="24"/>
        </w:rPr>
        <w:t>交代要員となり、再び出場することができる。交代の回数は制限されない。</w:t>
      </w:r>
    </w:p>
    <w:p w:rsidR="00E70742" w:rsidRPr="00B565A4" w:rsidRDefault="00E70742" w:rsidP="00F80929">
      <w:pPr>
        <w:spacing w:line="440" w:lineRule="exact"/>
        <w:ind w:firstLineChars="300" w:firstLine="720"/>
        <w:rPr>
          <w:rFonts w:ascii="ＭＳ 明朝" w:cs=""/>
          <w:kern w:val="0"/>
          <w:sz w:val="24"/>
        </w:rPr>
      </w:pPr>
      <w:r w:rsidRPr="00B565A4">
        <w:rPr>
          <w:rFonts w:ascii="ＭＳ 明朝" w:hAnsi="ＭＳ 明朝" w:cs="" w:hint="eastAsia"/>
          <w:kern w:val="0"/>
          <w:sz w:val="24"/>
        </w:rPr>
        <w:t>③ゴールキーパーは、事前に主審に通知した上で、試合の停止中に入れ替わること</w:t>
      </w:r>
    </w:p>
    <w:p w:rsidR="00E70742" w:rsidRPr="00B565A4" w:rsidRDefault="00E70742" w:rsidP="00F80929">
      <w:pPr>
        <w:spacing w:line="440" w:lineRule="exact"/>
        <w:ind w:firstLineChars="400" w:firstLine="960"/>
        <w:rPr>
          <w:rFonts w:ascii="ＭＳ 明朝" w:cs=""/>
          <w:kern w:val="0"/>
          <w:sz w:val="24"/>
        </w:rPr>
      </w:pPr>
      <w:r w:rsidRPr="00B565A4">
        <w:rPr>
          <w:rFonts w:ascii="ＭＳ 明朝" w:hAnsi="ＭＳ 明朝" w:cs="" w:hint="eastAsia"/>
          <w:kern w:val="0"/>
          <w:sz w:val="24"/>
        </w:rPr>
        <w:t>ができる。</w:t>
      </w:r>
    </w:p>
    <w:p w:rsidR="00E70742" w:rsidRPr="00B565A4" w:rsidRDefault="00E70742" w:rsidP="00F80929">
      <w:pPr>
        <w:spacing w:line="440" w:lineRule="exact"/>
        <w:ind w:firstLineChars="100" w:firstLine="240"/>
        <w:rPr>
          <w:rFonts w:ascii="ＭＳ 明朝"/>
          <w:sz w:val="24"/>
        </w:rPr>
      </w:pPr>
      <w:r w:rsidRPr="00B565A4">
        <w:rPr>
          <w:rFonts w:ascii="ＭＳ 明朝" w:hAnsi="ＭＳ 明朝" w:cs="" w:hint="eastAsia"/>
          <w:kern w:val="0"/>
          <w:sz w:val="24"/>
        </w:rPr>
        <w:t>（４）テクニカルエリア</w:t>
      </w:r>
    </w:p>
    <w:p w:rsidR="00E70742" w:rsidRPr="00B565A4" w:rsidRDefault="00E70742" w:rsidP="00F80929">
      <w:pPr>
        <w:spacing w:line="440" w:lineRule="exact"/>
        <w:ind w:firstLineChars="300" w:firstLine="720"/>
        <w:rPr>
          <w:rFonts w:ascii="ＭＳ 明朝" w:cs=""/>
          <w:kern w:val="0"/>
          <w:sz w:val="24"/>
        </w:rPr>
      </w:pPr>
      <w:r w:rsidRPr="00B565A4">
        <w:rPr>
          <w:rFonts w:ascii="ＭＳ 明朝" w:hAnsi="ＭＳ 明朝" w:cs="" w:hint="eastAsia"/>
          <w:kern w:val="0"/>
          <w:sz w:val="24"/>
        </w:rPr>
        <w:t>①テクニカルエリア（ベンチ）に入ることができる人数は、交代要員８名、引率指</w:t>
      </w:r>
    </w:p>
    <w:p w:rsidR="00E70742" w:rsidRPr="00B565A4" w:rsidRDefault="00E70742" w:rsidP="00F80929">
      <w:pPr>
        <w:spacing w:line="440" w:lineRule="exact"/>
        <w:ind w:firstLineChars="400" w:firstLine="960"/>
        <w:rPr>
          <w:rFonts w:ascii="ＭＳ 明朝"/>
          <w:sz w:val="24"/>
        </w:rPr>
      </w:pPr>
      <w:r w:rsidRPr="00B565A4">
        <w:rPr>
          <w:rFonts w:ascii="ＭＳ 明朝" w:hAnsi="ＭＳ 明朝" w:cs="" w:hint="eastAsia"/>
          <w:kern w:val="0"/>
          <w:sz w:val="24"/>
        </w:rPr>
        <w:t>導者４名とする。</w:t>
      </w:r>
    </w:p>
    <w:p w:rsidR="00E70742" w:rsidRPr="00B565A4" w:rsidRDefault="00E70742" w:rsidP="00F80929">
      <w:pPr>
        <w:spacing w:line="440" w:lineRule="exact"/>
        <w:ind w:firstLineChars="300" w:firstLine="720"/>
        <w:rPr>
          <w:rFonts w:ascii="ＭＳ 明朝"/>
          <w:sz w:val="24"/>
        </w:rPr>
      </w:pPr>
      <w:r w:rsidRPr="00B565A4">
        <w:rPr>
          <w:rFonts w:ascii="ＭＳ 明朝" w:hAnsi="ＭＳ 明朝" w:cs="" w:hint="eastAsia"/>
          <w:kern w:val="0"/>
          <w:sz w:val="24"/>
        </w:rPr>
        <w:t>②その都度ただ</w:t>
      </w:r>
      <w:r w:rsidRPr="00B565A4">
        <w:rPr>
          <w:rFonts w:ascii="ＭＳ 明朝" w:hAnsi="ＭＳ 明朝" w:cs=""/>
          <w:kern w:val="0"/>
          <w:sz w:val="24"/>
        </w:rPr>
        <w:t>1</w:t>
      </w:r>
      <w:r w:rsidRPr="00B565A4">
        <w:rPr>
          <w:rFonts w:ascii="ＭＳ 明朝" w:hAnsi="ＭＳ 明朝" w:cs="" w:hint="eastAsia"/>
          <w:kern w:val="0"/>
          <w:sz w:val="24"/>
        </w:rPr>
        <w:t>人の引率指導者のみが戦略的指示を伝えることができる。</w:t>
      </w:r>
    </w:p>
    <w:p w:rsidR="00E70742" w:rsidRPr="00B565A4" w:rsidRDefault="00E70742" w:rsidP="00F80929">
      <w:pPr>
        <w:spacing w:line="440" w:lineRule="exact"/>
        <w:ind w:firstLineChars="100" w:firstLine="240"/>
        <w:rPr>
          <w:rFonts w:ascii="ＭＳ 明朝"/>
          <w:sz w:val="24"/>
        </w:rPr>
      </w:pPr>
      <w:r w:rsidRPr="00B565A4">
        <w:rPr>
          <w:rFonts w:ascii="ＭＳ 明朝" w:hAnsi="ＭＳ 明朝" w:hint="eastAsia"/>
          <w:sz w:val="24"/>
        </w:rPr>
        <w:t>（５）審判は</w:t>
      </w:r>
      <w:r w:rsidR="00226E6F">
        <w:rPr>
          <w:rFonts w:ascii="ＭＳ 明朝" w:hAnsi="ＭＳ 明朝" w:hint="eastAsia"/>
          <w:sz w:val="24"/>
        </w:rPr>
        <w:t>１</w:t>
      </w:r>
      <w:r w:rsidRPr="00B565A4">
        <w:rPr>
          <w:rFonts w:ascii="ＭＳ 明朝" w:hAnsi="ＭＳ 明朝" w:hint="eastAsia"/>
          <w:sz w:val="24"/>
        </w:rPr>
        <w:t>人制審判で行う。</w:t>
      </w:r>
    </w:p>
    <w:p w:rsidR="00E70742" w:rsidRPr="00B565A4" w:rsidRDefault="00E70742" w:rsidP="00F80929">
      <w:pPr>
        <w:spacing w:line="440" w:lineRule="exact"/>
        <w:ind w:firstLineChars="100" w:firstLine="240"/>
        <w:rPr>
          <w:rFonts w:ascii="ＭＳ 明朝"/>
          <w:sz w:val="24"/>
        </w:rPr>
      </w:pPr>
      <w:r w:rsidRPr="00B565A4">
        <w:rPr>
          <w:rFonts w:ascii="ＭＳ 明朝" w:hAnsi="ＭＳ 明朝" w:hint="eastAsia"/>
          <w:sz w:val="24"/>
        </w:rPr>
        <w:t>（６）本大会において退場を命じられた選手は、次の試合に出場できず、それ以降の処</w:t>
      </w:r>
    </w:p>
    <w:p w:rsidR="00E70742" w:rsidRPr="00B565A4" w:rsidRDefault="00E70742" w:rsidP="00F80929">
      <w:pPr>
        <w:spacing w:line="440" w:lineRule="exact"/>
        <w:ind w:firstLineChars="300" w:firstLine="720"/>
        <w:rPr>
          <w:rFonts w:ascii="ＭＳ 明朝"/>
          <w:sz w:val="24"/>
        </w:rPr>
      </w:pPr>
      <w:r w:rsidRPr="00B565A4">
        <w:rPr>
          <w:rFonts w:ascii="ＭＳ 明朝" w:hAnsi="ＭＳ 明朝" w:hint="eastAsia"/>
          <w:sz w:val="24"/>
        </w:rPr>
        <w:t>置については、本大会の規律委員会で決定する。</w:t>
      </w:r>
    </w:p>
    <w:p w:rsidR="00E70742" w:rsidRPr="00B565A4" w:rsidRDefault="00E70742" w:rsidP="00F80929">
      <w:pPr>
        <w:spacing w:line="440" w:lineRule="exact"/>
        <w:ind w:firstLineChars="100" w:firstLine="240"/>
        <w:rPr>
          <w:rFonts w:ascii="ＭＳ 明朝"/>
          <w:sz w:val="24"/>
        </w:rPr>
      </w:pPr>
      <w:r w:rsidRPr="00B565A4">
        <w:rPr>
          <w:rFonts w:ascii="ＭＳ 明朝" w:hAnsi="ＭＳ 明朝" w:hint="eastAsia"/>
          <w:sz w:val="24"/>
        </w:rPr>
        <w:t>（７）本大会期間中、警告を２度受けた選手は、次の試合に出場できない。</w:t>
      </w:r>
    </w:p>
    <w:p w:rsidR="00E70742" w:rsidRPr="00B565A4" w:rsidRDefault="00E70742" w:rsidP="00F80929">
      <w:pPr>
        <w:spacing w:line="440" w:lineRule="exact"/>
        <w:ind w:firstLineChars="100" w:firstLine="240"/>
        <w:rPr>
          <w:rFonts w:ascii="ＭＳ 明朝"/>
          <w:sz w:val="24"/>
        </w:rPr>
      </w:pPr>
      <w:r w:rsidRPr="00B565A4">
        <w:rPr>
          <w:rFonts w:ascii="ＭＳ 明朝" w:hAnsi="ＭＳ 明朝" w:hint="eastAsia"/>
          <w:sz w:val="24"/>
        </w:rPr>
        <w:t>（８）ボールは、４号公認球とする。</w:t>
      </w:r>
    </w:p>
    <w:p w:rsidR="00E70742" w:rsidRPr="00B565A4" w:rsidRDefault="00E70742" w:rsidP="00F80929">
      <w:pPr>
        <w:spacing w:line="440" w:lineRule="exact"/>
        <w:ind w:firstLineChars="100" w:firstLine="240"/>
        <w:rPr>
          <w:rFonts w:ascii="ＭＳ 明朝"/>
          <w:sz w:val="24"/>
        </w:rPr>
      </w:pPr>
      <w:r w:rsidRPr="00B565A4">
        <w:rPr>
          <w:rFonts w:ascii="ＭＳ 明朝" w:hAnsi="ＭＳ 明朝" w:hint="eastAsia"/>
          <w:sz w:val="24"/>
        </w:rPr>
        <w:t>（９）スパイクシューズを使用する場合は、取り替えポイントではないものとする。</w:t>
      </w:r>
    </w:p>
    <w:p w:rsidR="00E70742" w:rsidRPr="00B565A4" w:rsidRDefault="00E70742" w:rsidP="00F80929">
      <w:pPr>
        <w:spacing w:line="440" w:lineRule="exact"/>
        <w:ind w:left="240" w:hangingChars="100" w:hanging="240"/>
        <w:rPr>
          <w:rFonts w:ascii="ＭＳ 明朝"/>
          <w:kern w:val="0"/>
          <w:sz w:val="24"/>
        </w:rPr>
      </w:pPr>
      <w:r w:rsidRPr="00B565A4">
        <w:rPr>
          <w:rFonts w:ascii="ＭＳ 明朝" w:hAnsi="ＭＳ 明朝"/>
          <w:kern w:val="0"/>
          <w:sz w:val="24"/>
        </w:rPr>
        <w:t>1</w:t>
      </w:r>
      <w:r w:rsidR="00226E6F">
        <w:rPr>
          <w:rFonts w:ascii="ＭＳ 明朝" w:hAnsi="ＭＳ 明朝" w:hint="eastAsia"/>
          <w:kern w:val="0"/>
          <w:sz w:val="24"/>
        </w:rPr>
        <w:t>1</w:t>
      </w:r>
      <w:r w:rsidRPr="00B565A4">
        <w:rPr>
          <w:rFonts w:ascii="ＭＳ 明朝" w:hAnsi="ＭＳ 明朝" w:hint="eastAsia"/>
          <w:kern w:val="0"/>
          <w:sz w:val="24"/>
        </w:rPr>
        <w:t>．参加申込は、所定の様式で平成２</w:t>
      </w:r>
      <w:r w:rsidR="00722B4E">
        <w:rPr>
          <w:rFonts w:ascii="ＭＳ 明朝" w:hAnsi="ＭＳ 明朝" w:hint="eastAsia"/>
          <w:kern w:val="0"/>
          <w:sz w:val="24"/>
        </w:rPr>
        <w:t>４</w:t>
      </w:r>
      <w:r w:rsidRPr="00B565A4">
        <w:rPr>
          <w:rFonts w:ascii="ＭＳ 明朝" w:hAnsi="ＭＳ 明朝" w:hint="eastAsia"/>
          <w:kern w:val="0"/>
          <w:sz w:val="24"/>
        </w:rPr>
        <w:t>年　５月</w:t>
      </w:r>
      <w:r w:rsidR="00722B4E">
        <w:rPr>
          <w:rFonts w:ascii="ＭＳ 明朝" w:hAnsi="ＭＳ 明朝" w:hint="eastAsia"/>
          <w:kern w:val="0"/>
          <w:sz w:val="24"/>
        </w:rPr>
        <w:t>７</w:t>
      </w:r>
      <w:r w:rsidRPr="00B565A4">
        <w:rPr>
          <w:rFonts w:ascii="ＭＳ 明朝" w:hAnsi="ＭＳ 明朝" w:hint="eastAsia"/>
          <w:kern w:val="0"/>
          <w:sz w:val="24"/>
        </w:rPr>
        <w:t>日（</w:t>
      </w:r>
      <w:r w:rsidR="00722B4E">
        <w:rPr>
          <w:rFonts w:ascii="ＭＳ 明朝" w:hAnsi="ＭＳ 明朝" w:hint="eastAsia"/>
          <w:kern w:val="0"/>
          <w:sz w:val="24"/>
        </w:rPr>
        <w:t>月</w:t>
      </w:r>
      <w:r w:rsidRPr="00B565A4">
        <w:rPr>
          <w:rFonts w:ascii="ＭＳ 明朝" w:hAnsi="ＭＳ 明朝" w:hint="eastAsia"/>
          <w:kern w:val="0"/>
          <w:sz w:val="24"/>
        </w:rPr>
        <w:t>）</w:t>
      </w:r>
      <w:r w:rsidR="00722B4E">
        <w:rPr>
          <w:rFonts w:ascii="ＭＳ 明朝" w:hAnsi="ＭＳ 明朝" w:hint="eastAsia"/>
          <w:kern w:val="0"/>
          <w:sz w:val="24"/>
        </w:rPr>
        <w:t>午後５時</w:t>
      </w:r>
      <w:r w:rsidRPr="00B565A4">
        <w:rPr>
          <w:rFonts w:ascii="ＭＳ 明朝" w:hAnsi="ＭＳ 明朝" w:hint="eastAsia"/>
          <w:kern w:val="0"/>
          <w:sz w:val="24"/>
        </w:rPr>
        <w:t>までにＥメールにて申込すること。</w:t>
      </w:r>
    </w:p>
    <w:p w:rsidR="00E70742" w:rsidRPr="00B565A4" w:rsidRDefault="00E70742" w:rsidP="00F80929">
      <w:pPr>
        <w:spacing w:line="440" w:lineRule="exact"/>
        <w:ind w:left="240" w:firstLineChars="500" w:firstLine="1200"/>
        <w:rPr>
          <w:rFonts w:ascii="ＭＳ 明朝"/>
          <w:kern w:val="0"/>
          <w:sz w:val="24"/>
        </w:rPr>
      </w:pPr>
      <w:r w:rsidRPr="00B565A4">
        <w:rPr>
          <w:rFonts w:ascii="ＭＳ 明朝" w:hAnsi="ＭＳ 明朝" w:hint="eastAsia"/>
          <w:kern w:val="0"/>
          <w:sz w:val="24"/>
        </w:rPr>
        <w:t>申込先：</w:t>
      </w:r>
      <w:hyperlink r:id="rId7" w:history="1">
        <w:r w:rsidRPr="00B565A4">
          <w:rPr>
            <w:rStyle w:val="aa"/>
            <w:rFonts w:ascii="ＭＳ 明朝" w:hAnsi="ＭＳ 明朝"/>
            <w:kern w:val="0"/>
            <w:sz w:val="24"/>
          </w:rPr>
          <w:t>sudo.akira@town.naie.lg.jp</w:t>
        </w:r>
      </w:hyperlink>
      <w:r w:rsidRPr="00B565A4">
        <w:rPr>
          <w:rFonts w:ascii="ＭＳ 明朝" w:hAnsi="ＭＳ 明朝" w:hint="eastAsia"/>
          <w:kern w:val="0"/>
          <w:sz w:val="24"/>
        </w:rPr>
        <w:t xml:space="preserve">　</w:t>
      </w:r>
    </w:p>
    <w:p w:rsidR="00E70742" w:rsidRPr="00B565A4" w:rsidRDefault="00E70742" w:rsidP="00F80929">
      <w:pPr>
        <w:spacing w:line="440" w:lineRule="exact"/>
        <w:ind w:firstLineChars="1000" w:firstLine="2400"/>
        <w:rPr>
          <w:rFonts w:ascii="ＭＳ 明朝"/>
          <w:kern w:val="0"/>
          <w:sz w:val="24"/>
        </w:rPr>
      </w:pPr>
      <w:r w:rsidRPr="00B565A4">
        <w:rPr>
          <w:rFonts w:ascii="ＭＳ 明朝" w:hAnsi="ＭＳ 明朝" w:hint="eastAsia"/>
          <w:kern w:val="0"/>
          <w:sz w:val="24"/>
        </w:rPr>
        <w:t>北空知地区サッカー協会第４種委員会　須藤　宛</w:t>
      </w:r>
    </w:p>
    <w:p w:rsidR="00E70742" w:rsidRPr="00B565A4" w:rsidRDefault="00E70742" w:rsidP="00E31BE6">
      <w:pPr>
        <w:spacing w:line="440" w:lineRule="exact"/>
        <w:rPr>
          <w:rFonts w:ascii="ＭＳ 明朝"/>
          <w:sz w:val="24"/>
        </w:rPr>
      </w:pPr>
      <w:r w:rsidRPr="00B565A4">
        <w:rPr>
          <w:rFonts w:ascii="ＭＳ 明朝" w:hAnsi="ＭＳ 明朝"/>
          <w:kern w:val="0"/>
          <w:sz w:val="24"/>
        </w:rPr>
        <w:t>1</w:t>
      </w:r>
      <w:r w:rsidR="00F80929">
        <w:rPr>
          <w:rFonts w:ascii="ＭＳ 明朝" w:hAnsi="ＭＳ 明朝" w:hint="eastAsia"/>
          <w:kern w:val="0"/>
          <w:sz w:val="24"/>
        </w:rPr>
        <w:t>3</w:t>
      </w:r>
      <w:r w:rsidRPr="00B565A4">
        <w:rPr>
          <w:rFonts w:ascii="ＭＳ 明朝" w:hAnsi="ＭＳ 明朝" w:hint="eastAsia"/>
          <w:kern w:val="0"/>
          <w:sz w:val="24"/>
        </w:rPr>
        <w:t>．</w:t>
      </w:r>
      <w:r w:rsidRPr="00B565A4">
        <w:rPr>
          <w:rFonts w:ascii="ＭＳ 明朝" w:hAnsi="ＭＳ 明朝" w:hint="eastAsia"/>
          <w:spacing w:val="60"/>
          <w:kern w:val="0"/>
          <w:sz w:val="24"/>
          <w:fitText w:val="960" w:id="-186934263"/>
        </w:rPr>
        <w:t>参加</w:t>
      </w:r>
      <w:r w:rsidRPr="00B565A4">
        <w:rPr>
          <w:rFonts w:ascii="ＭＳ 明朝" w:hAnsi="ＭＳ 明朝" w:hint="eastAsia"/>
          <w:kern w:val="0"/>
          <w:sz w:val="24"/>
          <w:fitText w:val="960" w:id="-186934263"/>
        </w:rPr>
        <w:t>料</w:t>
      </w:r>
      <w:r w:rsidRPr="00B565A4">
        <w:rPr>
          <w:rFonts w:ascii="ＭＳ 明朝" w:hAnsi="ＭＳ 明朝" w:hint="eastAsia"/>
          <w:kern w:val="0"/>
          <w:sz w:val="24"/>
        </w:rPr>
        <w:t xml:space="preserve">　　　１０，０００円（１日目受付時に納入のこと）</w:t>
      </w:r>
    </w:p>
    <w:p w:rsidR="00E70742" w:rsidRPr="00B565A4" w:rsidRDefault="00F80929" w:rsidP="00E31BE6">
      <w:pPr>
        <w:spacing w:line="440" w:lineRule="exact"/>
        <w:rPr>
          <w:rFonts w:ascii="ＭＳ 明朝"/>
          <w:sz w:val="24"/>
        </w:rPr>
      </w:pPr>
      <w:r>
        <w:rPr>
          <w:rFonts w:ascii="ＭＳ 明朝" w:hAnsi="ＭＳ 明朝"/>
          <w:kern w:val="0"/>
          <w:sz w:val="24"/>
        </w:rPr>
        <w:t>1</w:t>
      </w:r>
      <w:r>
        <w:rPr>
          <w:rFonts w:ascii="ＭＳ 明朝" w:hAnsi="ＭＳ 明朝" w:hint="eastAsia"/>
          <w:kern w:val="0"/>
          <w:sz w:val="24"/>
        </w:rPr>
        <w:t>4</w:t>
      </w:r>
      <w:r w:rsidR="00E70742" w:rsidRPr="00B565A4">
        <w:rPr>
          <w:rFonts w:ascii="ＭＳ 明朝" w:hAnsi="ＭＳ 明朝" w:hint="eastAsia"/>
          <w:kern w:val="0"/>
          <w:sz w:val="24"/>
        </w:rPr>
        <w:t>．監督会議　　　平成２</w:t>
      </w:r>
      <w:r w:rsidR="00722B4E">
        <w:rPr>
          <w:rFonts w:ascii="ＭＳ 明朝" w:hAnsi="ＭＳ 明朝" w:hint="eastAsia"/>
          <w:kern w:val="0"/>
          <w:sz w:val="24"/>
        </w:rPr>
        <w:t>４</w:t>
      </w:r>
      <w:r w:rsidR="00E70742" w:rsidRPr="00B565A4">
        <w:rPr>
          <w:rFonts w:ascii="ＭＳ 明朝" w:hAnsi="ＭＳ 明朝" w:hint="eastAsia"/>
          <w:kern w:val="0"/>
          <w:sz w:val="24"/>
        </w:rPr>
        <w:t>年　５月</w:t>
      </w:r>
      <w:r w:rsidR="00226E6F">
        <w:rPr>
          <w:rFonts w:ascii="ＭＳ 明朝" w:hAnsi="ＭＳ 明朝" w:hint="eastAsia"/>
          <w:kern w:val="0"/>
          <w:sz w:val="24"/>
        </w:rPr>
        <w:t>１２</w:t>
      </w:r>
      <w:r w:rsidR="00E70742" w:rsidRPr="00B565A4">
        <w:rPr>
          <w:rFonts w:ascii="ＭＳ 明朝" w:hAnsi="ＭＳ 明朝" w:hint="eastAsia"/>
          <w:kern w:val="0"/>
          <w:sz w:val="24"/>
        </w:rPr>
        <w:t>日（土）　８：３０～</w:t>
      </w:r>
    </w:p>
    <w:p w:rsidR="00E70742" w:rsidRPr="00B565A4" w:rsidRDefault="00F80929" w:rsidP="00E31BE6">
      <w:pPr>
        <w:spacing w:line="440" w:lineRule="exact"/>
        <w:rPr>
          <w:rFonts w:ascii="ＭＳ 明朝"/>
          <w:kern w:val="0"/>
          <w:sz w:val="24"/>
        </w:rPr>
      </w:pPr>
      <w:r>
        <w:rPr>
          <w:rFonts w:ascii="ＭＳ 明朝" w:hAnsi="ＭＳ 明朝"/>
          <w:kern w:val="0"/>
          <w:sz w:val="24"/>
        </w:rPr>
        <w:t>1</w:t>
      </w:r>
      <w:r>
        <w:rPr>
          <w:rFonts w:ascii="ＭＳ 明朝" w:hAnsi="ＭＳ 明朝" w:hint="eastAsia"/>
          <w:kern w:val="0"/>
          <w:sz w:val="24"/>
        </w:rPr>
        <w:t>5</w:t>
      </w:r>
      <w:r w:rsidR="00E70742" w:rsidRPr="00B565A4">
        <w:rPr>
          <w:rFonts w:ascii="ＭＳ 明朝" w:hAnsi="ＭＳ 明朝" w:hint="eastAsia"/>
          <w:kern w:val="0"/>
          <w:sz w:val="24"/>
        </w:rPr>
        <w:t>．個人情報の取り扱いについて</w:t>
      </w:r>
    </w:p>
    <w:p w:rsidR="00E70742" w:rsidRPr="00B565A4" w:rsidRDefault="00E70742" w:rsidP="00F80929">
      <w:pPr>
        <w:spacing w:line="440" w:lineRule="exact"/>
        <w:ind w:firstLineChars="100" w:firstLine="240"/>
        <w:rPr>
          <w:rFonts w:ascii="ＭＳ 明朝"/>
          <w:kern w:val="0"/>
          <w:sz w:val="24"/>
        </w:rPr>
      </w:pPr>
      <w:r w:rsidRPr="00B565A4">
        <w:rPr>
          <w:rFonts w:ascii="ＭＳ 明朝" w:hAnsi="ＭＳ 明朝" w:cs="ＭＳ Ｐゴシック" w:hint="eastAsia"/>
          <w:kern w:val="0"/>
          <w:sz w:val="24"/>
        </w:rPr>
        <w:t>（１）大会参加者の氏名・所属・学年は大会運営のためにのみ利用する</w:t>
      </w:r>
    </w:p>
    <w:p w:rsidR="00E70742" w:rsidRPr="00B565A4" w:rsidRDefault="00E70742" w:rsidP="00F80929">
      <w:pPr>
        <w:spacing w:line="440" w:lineRule="exact"/>
        <w:ind w:firstLineChars="100" w:firstLine="240"/>
        <w:rPr>
          <w:rFonts w:ascii="ＭＳ 明朝"/>
          <w:kern w:val="0"/>
          <w:sz w:val="24"/>
        </w:rPr>
      </w:pPr>
      <w:r w:rsidRPr="00B565A4">
        <w:rPr>
          <w:rFonts w:ascii="ＭＳ 明朝" w:hAnsi="ＭＳ 明朝" w:cs="ＭＳ Ｐゴシック" w:hint="eastAsia"/>
          <w:kern w:val="0"/>
          <w:sz w:val="24"/>
        </w:rPr>
        <w:t>（２）監督及びコーチの連絡先等は大会運営のため、緊急を要する場合に利用する</w:t>
      </w:r>
    </w:p>
    <w:p w:rsidR="00E70742" w:rsidRPr="00B565A4" w:rsidRDefault="00F80929" w:rsidP="00E31BE6">
      <w:pPr>
        <w:spacing w:line="440" w:lineRule="exact"/>
        <w:rPr>
          <w:rFonts w:ascii="ＭＳ 明朝"/>
          <w:kern w:val="0"/>
          <w:sz w:val="24"/>
        </w:rPr>
      </w:pPr>
      <w:r>
        <w:rPr>
          <w:rFonts w:ascii="ＭＳ 明朝" w:hAnsi="ＭＳ 明朝"/>
          <w:kern w:val="0"/>
          <w:sz w:val="24"/>
        </w:rPr>
        <w:lastRenderedPageBreak/>
        <w:t>1</w:t>
      </w:r>
      <w:r>
        <w:rPr>
          <w:rFonts w:ascii="ＭＳ 明朝" w:hAnsi="ＭＳ 明朝" w:hint="eastAsia"/>
          <w:kern w:val="0"/>
          <w:sz w:val="24"/>
        </w:rPr>
        <w:t>6</w:t>
      </w:r>
      <w:r w:rsidR="00E70742" w:rsidRPr="00B565A4">
        <w:rPr>
          <w:rFonts w:ascii="ＭＳ 明朝" w:hAnsi="ＭＳ 明朝" w:hint="eastAsia"/>
          <w:kern w:val="0"/>
          <w:sz w:val="24"/>
        </w:rPr>
        <w:t>．</w:t>
      </w:r>
      <w:r w:rsidR="00E70742" w:rsidRPr="00B565A4">
        <w:rPr>
          <w:rFonts w:ascii="ＭＳ 明朝" w:hAnsi="ＭＳ 明朝" w:hint="eastAsia"/>
          <w:spacing w:val="60"/>
          <w:kern w:val="0"/>
          <w:sz w:val="24"/>
          <w:fitText w:val="960" w:id="-186934262"/>
        </w:rPr>
        <w:t>その</w:t>
      </w:r>
      <w:r w:rsidR="00E70742" w:rsidRPr="00B565A4">
        <w:rPr>
          <w:rFonts w:ascii="ＭＳ 明朝" w:hAnsi="ＭＳ 明朝" w:hint="eastAsia"/>
          <w:kern w:val="0"/>
          <w:sz w:val="24"/>
          <w:fitText w:val="960" w:id="-186934262"/>
        </w:rPr>
        <w:t>他</w:t>
      </w:r>
    </w:p>
    <w:p w:rsidR="00E70742" w:rsidRPr="00B565A4" w:rsidRDefault="00E70742" w:rsidP="00E31BE6">
      <w:pPr>
        <w:spacing w:line="440" w:lineRule="exact"/>
        <w:rPr>
          <w:rFonts w:ascii="ＭＳ 明朝"/>
          <w:kern w:val="0"/>
          <w:sz w:val="24"/>
        </w:rPr>
      </w:pPr>
      <w:r w:rsidRPr="00B565A4">
        <w:rPr>
          <w:rFonts w:ascii="ＭＳ 明朝" w:hAnsi="ＭＳ 明朝" w:hint="eastAsia"/>
          <w:kern w:val="0"/>
          <w:sz w:val="24"/>
        </w:rPr>
        <w:t xml:space="preserve">　（１）審判員を</w:t>
      </w:r>
      <w:r w:rsidRPr="00B565A4">
        <w:rPr>
          <w:rFonts w:ascii="ＭＳ 明朝" w:hAnsi="ＭＳ 明朝" w:cs="ＭＳ Ｐゴシック" w:hint="eastAsia"/>
          <w:kern w:val="0"/>
          <w:sz w:val="24"/>
        </w:rPr>
        <w:t>各チームにつき、１名以上を帯同させること。</w:t>
      </w:r>
      <w:r w:rsidRPr="00B565A4">
        <w:rPr>
          <w:rFonts w:ascii="ＭＳ 明朝" w:hAnsi="ＭＳ 明朝" w:hint="eastAsia"/>
          <w:kern w:val="0"/>
          <w:sz w:val="24"/>
        </w:rPr>
        <w:t>帯同できない場合は、不</w:t>
      </w:r>
    </w:p>
    <w:p w:rsidR="00E70742" w:rsidRPr="00B565A4" w:rsidRDefault="00E70742" w:rsidP="00F80929">
      <w:pPr>
        <w:spacing w:line="440" w:lineRule="exact"/>
        <w:ind w:firstLineChars="300" w:firstLine="720"/>
        <w:rPr>
          <w:rFonts w:ascii="ＭＳ 明朝"/>
          <w:kern w:val="0"/>
          <w:sz w:val="24"/>
        </w:rPr>
      </w:pPr>
      <w:r w:rsidRPr="00B565A4">
        <w:rPr>
          <w:rFonts w:ascii="ＭＳ 明朝" w:hAnsi="ＭＳ 明朝" w:hint="eastAsia"/>
          <w:kern w:val="0"/>
          <w:sz w:val="24"/>
        </w:rPr>
        <w:t>帯同審判料として３，０００円を受付時に納入すること。</w:t>
      </w:r>
    </w:p>
    <w:p w:rsidR="00226E6F" w:rsidRDefault="00E70742" w:rsidP="00226E6F">
      <w:pPr>
        <w:spacing w:line="440" w:lineRule="exact"/>
        <w:ind w:firstLineChars="100" w:firstLine="240"/>
        <w:rPr>
          <w:rFonts w:ascii="ＭＳ 明朝" w:hAnsi="ＭＳ 明朝"/>
          <w:kern w:val="0"/>
          <w:sz w:val="24"/>
        </w:rPr>
      </w:pPr>
      <w:r w:rsidRPr="00B565A4">
        <w:rPr>
          <w:rFonts w:ascii="ＭＳ 明朝" w:hAnsi="ＭＳ 明朝" w:hint="eastAsia"/>
          <w:kern w:val="0"/>
          <w:sz w:val="24"/>
        </w:rPr>
        <w:t>（２）選手の変更・追加登録は５月</w:t>
      </w:r>
      <w:r w:rsidR="00226E6F">
        <w:rPr>
          <w:rFonts w:ascii="ＭＳ 明朝" w:hAnsi="ＭＳ 明朝" w:hint="eastAsia"/>
          <w:kern w:val="0"/>
          <w:sz w:val="24"/>
        </w:rPr>
        <w:t>１０</w:t>
      </w:r>
      <w:r w:rsidRPr="00B565A4">
        <w:rPr>
          <w:rFonts w:ascii="ＭＳ 明朝" w:hAnsi="ＭＳ 明朝" w:hint="eastAsia"/>
          <w:kern w:val="0"/>
          <w:sz w:val="24"/>
        </w:rPr>
        <w:t>日までとし、申込先までＥメールで提出のこと。</w:t>
      </w:r>
    </w:p>
    <w:p w:rsidR="00E70742" w:rsidRPr="00B565A4" w:rsidRDefault="00E70742" w:rsidP="00F80929">
      <w:pPr>
        <w:spacing w:line="440" w:lineRule="exact"/>
        <w:ind w:firstLineChars="300" w:firstLine="720"/>
        <w:rPr>
          <w:rFonts w:ascii="ＭＳ 明朝"/>
          <w:sz w:val="24"/>
        </w:rPr>
      </w:pPr>
      <w:r w:rsidRPr="00B565A4">
        <w:rPr>
          <w:rFonts w:ascii="ＭＳ 明朝" w:hAnsi="ＭＳ 明朝" w:hint="eastAsia"/>
          <w:kern w:val="0"/>
          <w:sz w:val="24"/>
        </w:rPr>
        <w:t>また、選手の移籍は地区予選および全道大会終了後まで原則認めないものとする。</w:t>
      </w:r>
    </w:p>
    <w:p w:rsidR="00226E6F" w:rsidRDefault="00E70742" w:rsidP="00CC0CC0">
      <w:pPr>
        <w:spacing w:line="440" w:lineRule="exact"/>
        <w:rPr>
          <w:rFonts w:ascii="ＭＳ 明朝" w:hAnsi="ＭＳ 明朝"/>
          <w:kern w:val="0"/>
          <w:sz w:val="24"/>
        </w:rPr>
      </w:pPr>
      <w:r w:rsidRPr="00B565A4">
        <w:rPr>
          <w:rFonts w:ascii="ＭＳ 明朝" w:hAnsi="ＭＳ 明朝" w:hint="eastAsia"/>
          <w:kern w:val="0"/>
          <w:sz w:val="24"/>
        </w:rPr>
        <w:t xml:space="preserve">　（３）優勝・準優勝</w:t>
      </w:r>
      <w:r w:rsidR="00226E6F">
        <w:rPr>
          <w:rFonts w:ascii="ＭＳ 明朝" w:hAnsi="ＭＳ 明朝" w:hint="eastAsia"/>
          <w:kern w:val="0"/>
          <w:sz w:val="24"/>
        </w:rPr>
        <w:t>・３位</w:t>
      </w:r>
      <w:r w:rsidRPr="00B565A4">
        <w:rPr>
          <w:rFonts w:ascii="ＭＳ 明朝" w:hAnsi="ＭＳ 明朝" w:hint="eastAsia"/>
          <w:kern w:val="0"/>
          <w:sz w:val="24"/>
        </w:rPr>
        <w:t>の</w:t>
      </w:r>
      <w:r w:rsidR="00226E6F">
        <w:rPr>
          <w:rFonts w:ascii="ＭＳ 明朝" w:hAnsi="ＭＳ 明朝" w:hint="eastAsia"/>
          <w:kern w:val="0"/>
          <w:sz w:val="24"/>
        </w:rPr>
        <w:t>３</w:t>
      </w:r>
      <w:r w:rsidRPr="00B565A4">
        <w:rPr>
          <w:rFonts w:ascii="ＭＳ 明朝" w:hAnsi="ＭＳ 明朝" w:hint="eastAsia"/>
          <w:kern w:val="0"/>
          <w:sz w:val="24"/>
        </w:rPr>
        <w:t>チームは、５月１</w:t>
      </w:r>
      <w:r w:rsidR="00226E6F">
        <w:rPr>
          <w:rFonts w:ascii="ＭＳ 明朝" w:hAnsi="ＭＳ 明朝" w:hint="eastAsia"/>
          <w:kern w:val="0"/>
          <w:sz w:val="24"/>
        </w:rPr>
        <w:t>９</w:t>
      </w:r>
      <w:r w:rsidRPr="00B565A4">
        <w:rPr>
          <w:rFonts w:ascii="ＭＳ 明朝" w:hAnsi="ＭＳ 明朝" w:hint="eastAsia"/>
          <w:kern w:val="0"/>
          <w:sz w:val="24"/>
        </w:rPr>
        <w:t>・</w:t>
      </w:r>
      <w:r w:rsidR="00226E6F">
        <w:rPr>
          <w:rFonts w:ascii="ＭＳ 明朝" w:hAnsi="ＭＳ 明朝" w:hint="eastAsia"/>
          <w:kern w:val="0"/>
          <w:sz w:val="24"/>
        </w:rPr>
        <w:t>２０</w:t>
      </w:r>
      <w:r w:rsidRPr="00B565A4">
        <w:rPr>
          <w:rFonts w:ascii="ＭＳ 明朝" w:hAnsi="ＭＳ 明朝" w:hint="eastAsia"/>
          <w:kern w:val="0"/>
          <w:sz w:val="24"/>
        </w:rPr>
        <w:t>日</w:t>
      </w:r>
      <w:r w:rsidR="00226E6F">
        <w:rPr>
          <w:rFonts w:ascii="ＭＳ 明朝" w:hAnsi="ＭＳ 明朝" w:hint="eastAsia"/>
          <w:kern w:val="0"/>
          <w:sz w:val="24"/>
        </w:rPr>
        <w:t>北</w:t>
      </w:r>
      <w:r w:rsidRPr="00B565A4">
        <w:rPr>
          <w:rFonts w:ascii="ＭＳ 明朝" w:hAnsi="ＭＳ 明朝" w:hint="eastAsia"/>
          <w:kern w:val="0"/>
          <w:sz w:val="24"/>
        </w:rPr>
        <w:t>空知地区で開催される</w:t>
      </w:r>
    </w:p>
    <w:p w:rsidR="00E70742" w:rsidRPr="00B565A4" w:rsidRDefault="00E70742" w:rsidP="00F80929">
      <w:pPr>
        <w:spacing w:line="440" w:lineRule="exact"/>
        <w:ind w:firstLineChars="300" w:firstLine="720"/>
        <w:rPr>
          <w:rFonts w:ascii="ＭＳ 明朝"/>
          <w:kern w:val="0"/>
          <w:sz w:val="24"/>
        </w:rPr>
      </w:pPr>
      <w:r w:rsidRPr="00B565A4">
        <w:rPr>
          <w:rFonts w:ascii="ＭＳ 明朝" w:hAnsi="ＭＳ 明朝" w:hint="eastAsia"/>
          <w:kern w:val="0"/>
          <w:sz w:val="24"/>
        </w:rPr>
        <w:t>全日本少年サッカー大会道央ブロック予選の参加を義務付ける。</w:t>
      </w:r>
    </w:p>
    <w:p w:rsidR="00E70742" w:rsidRPr="00B565A4" w:rsidRDefault="00E70742" w:rsidP="00F80929">
      <w:pPr>
        <w:spacing w:line="440" w:lineRule="exact"/>
        <w:ind w:firstLineChars="100" w:firstLine="240"/>
        <w:rPr>
          <w:rFonts w:ascii="ＭＳ 明朝"/>
          <w:kern w:val="0"/>
          <w:sz w:val="24"/>
        </w:rPr>
      </w:pPr>
      <w:r w:rsidRPr="00B565A4">
        <w:rPr>
          <w:rFonts w:ascii="ＭＳ 明朝" w:hAnsi="ＭＳ 明朝" w:cs="ＭＳ Ｐゴシック" w:hint="eastAsia"/>
          <w:kern w:val="0"/>
          <w:sz w:val="24"/>
        </w:rPr>
        <w:t>（４）会場の施設利用の際は、破損等のないように十分留意すること。</w:t>
      </w:r>
    </w:p>
    <w:p w:rsidR="00E70742" w:rsidRPr="00B565A4" w:rsidRDefault="00E70742" w:rsidP="00F80929">
      <w:pPr>
        <w:spacing w:line="440" w:lineRule="exact"/>
        <w:ind w:firstLineChars="100" w:firstLine="240"/>
        <w:rPr>
          <w:rFonts w:ascii="ＭＳ 明朝"/>
          <w:kern w:val="0"/>
          <w:sz w:val="24"/>
        </w:rPr>
      </w:pPr>
      <w:r w:rsidRPr="00B565A4">
        <w:rPr>
          <w:rFonts w:ascii="ＭＳ 明朝" w:hAnsi="ＭＳ 明朝" w:cs="ＭＳ Ｐゴシック" w:hint="eastAsia"/>
          <w:kern w:val="0"/>
          <w:sz w:val="24"/>
        </w:rPr>
        <w:t>（５）持ち物・貴重品等の管理は参加チームの責任で行うこと。</w:t>
      </w:r>
    </w:p>
    <w:p w:rsidR="00E70742" w:rsidRPr="00B565A4" w:rsidRDefault="00E70742" w:rsidP="00F80929">
      <w:pPr>
        <w:spacing w:line="440" w:lineRule="exact"/>
        <w:ind w:firstLineChars="100" w:firstLine="240"/>
        <w:rPr>
          <w:rFonts w:ascii="ＭＳ 明朝"/>
          <w:kern w:val="0"/>
          <w:sz w:val="24"/>
        </w:rPr>
      </w:pPr>
      <w:r w:rsidRPr="00B565A4">
        <w:rPr>
          <w:rFonts w:ascii="ＭＳ 明朝" w:hAnsi="ＭＳ 明朝" w:cs="ＭＳ Ｐゴシック" w:hint="eastAsia"/>
          <w:kern w:val="0"/>
          <w:sz w:val="24"/>
        </w:rPr>
        <w:t>（６）ゴミは、必ず持ち帰るようこと。</w:t>
      </w:r>
    </w:p>
    <w:p w:rsidR="00E70742" w:rsidRPr="00B565A4" w:rsidRDefault="00E70742" w:rsidP="00F80929">
      <w:pPr>
        <w:spacing w:line="440" w:lineRule="exact"/>
        <w:ind w:firstLineChars="100" w:firstLine="240"/>
        <w:rPr>
          <w:rFonts w:ascii="ＭＳ 明朝"/>
          <w:kern w:val="0"/>
          <w:sz w:val="24"/>
        </w:rPr>
      </w:pPr>
      <w:r w:rsidRPr="00B565A4">
        <w:rPr>
          <w:rFonts w:ascii="ＭＳ 明朝" w:hAnsi="ＭＳ 明朝" w:hint="eastAsia"/>
          <w:kern w:val="0"/>
          <w:sz w:val="24"/>
        </w:rPr>
        <w:t>（７）主催・主管等は、大会期間中の事故に関する一切の責任を負わないものとする。</w:t>
      </w:r>
    </w:p>
    <w:p w:rsidR="00E70742" w:rsidRPr="00B565A4" w:rsidRDefault="00E70742" w:rsidP="00E31BE6">
      <w:pPr>
        <w:spacing w:line="440" w:lineRule="exact"/>
        <w:rPr>
          <w:rFonts w:ascii="ＭＳ 明朝"/>
          <w:kern w:val="0"/>
          <w:sz w:val="24"/>
        </w:rPr>
      </w:pPr>
    </w:p>
    <w:p w:rsidR="00E70742" w:rsidRPr="00B565A4" w:rsidRDefault="00E70742" w:rsidP="00E31BE6">
      <w:pPr>
        <w:spacing w:line="440" w:lineRule="exact"/>
        <w:rPr>
          <w:rFonts w:ascii="ＭＳ 明朝"/>
          <w:kern w:val="0"/>
          <w:sz w:val="24"/>
        </w:rPr>
      </w:pPr>
    </w:p>
    <w:p w:rsidR="00E70742" w:rsidRPr="00B565A4" w:rsidRDefault="00E70742" w:rsidP="00A674A9">
      <w:pPr>
        <w:spacing w:line="440" w:lineRule="exact"/>
        <w:rPr>
          <w:rFonts w:ascii="ＭＳ 明朝"/>
          <w:sz w:val="24"/>
        </w:rPr>
      </w:pPr>
    </w:p>
    <w:p w:rsidR="00E70742" w:rsidRPr="00561F74" w:rsidRDefault="00E70742" w:rsidP="00A674A9">
      <w:pPr>
        <w:spacing w:line="440" w:lineRule="exact"/>
        <w:ind w:left="840"/>
        <w:jc w:val="right"/>
        <w:rPr>
          <w:sz w:val="24"/>
        </w:rPr>
      </w:pPr>
      <w:r w:rsidRPr="00B565A4">
        <w:rPr>
          <w:rFonts w:ascii="ＭＳ 明朝" w:hAnsi="ＭＳ 明朝" w:hint="eastAsia"/>
          <w:sz w:val="24"/>
        </w:rPr>
        <w:t>以上</w:t>
      </w:r>
    </w:p>
    <w:sectPr w:rsidR="00E70742" w:rsidRPr="00561F74" w:rsidSect="008520E7">
      <w:type w:val="continuous"/>
      <w:pgSz w:w="11907" w:h="16840" w:code="9"/>
      <w:pgMar w:top="851" w:right="1134" w:bottom="737" w:left="1134" w:header="720" w:footer="720" w:gutter="0"/>
      <w:cols w:space="425"/>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05C" w:rsidRDefault="00C6005C" w:rsidP="000A47CB">
      <w:r>
        <w:separator/>
      </w:r>
    </w:p>
  </w:endnote>
  <w:endnote w:type="continuationSeparator" w:id="0">
    <w:p w:rsidR="00C6005C" w:rsidRDefault="00C6005C" w:rsidP="000A4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05C" w:rsidRDefault="00C6005C" w:rsidP="000A47CB">
      <w:r>
        <w:separator/>
      </w:r>
    </w:p>
  </w:footnote>
  <w:footnote w:type="continuationSeparator" w:id="0">
    <w:p w:rsidR="00C6005C" w:rsidRDefault="00C6005C" w:rsidP="000A4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FA0"/>
    <w:multiLevelType w:val="hybridMultilevel"/>
    <w:tmpl w:val="C49C18B6"/>
    <w:lvl w:ilvl="0" w:tplc="E7846F92">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
    <w:nsid w:val="11F46A56"/>
    <w:multiLevelType w:val="hybridMultilevel"/>
    <w:tmpl w:val="BA12EC7A"/>
    <w:lvl w:ilvl="0" w:tplc="60C28D5E">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C35523"/>
    <w:multiLevelType w:val="hybridMultilevel"/>
    <w:tmpl w:val="B53EAAB6"/>
    <w:lvl w:ilvl="0" w:tplc="04090017">
      <w:start w:val="1"/>
      <w:numFmt w:val="aiueoFullWidth"/>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84F19AE"/>
    <w:multiLevelType w:val="hybridMultilevel"/>
    <w:tmpl w:val="0F22D350"/>
    <w:lvl w:ilvl="0" w:tplc="04090001">
      <w:start w:val="1"/>
      <w:numFmt w:val="bullet"/>
      <w:lvlText w:val=""/>
      <w:lvlJc w:val="left"/>
      <w:pPr>
        <w:ind w:left="420" w:hanging="420"/>
      </w:pPr>
      <w:rPr>
        <w:rFonts w:ascii="Wingdings" w:hAnsi="Wingdings" w:hint="default"/>
      </w:rPr>
    </w:lvl>
    <w:lvl w:ilvl="1" w:tplc="3D741B92">
      <w:start w:val="3"/>
      <w:numFmt w:val="decimalEnclosedCircle"/>
      <w:lvlText w:val="%2"/>
      <w:lvlJc w:val="left"/>
      <w:pPr>
        <w:ind w:left="840" w:hanging="420"/>
      </w:pPr>
      <w:rPr>
        <w:rFonts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2018A5"/>
    <w:multiLevelType w:val="hybridMultilevel"/>
    <w:tmpl w:val="F5E852FC"/>
    <w:lvl w:ilvl="0" w:tplc="0409000F">
      <w:start w:val="1"/>
      <w:numFmt w:val="decimal"/>
      <w:lvlText w:val="%1."/>
      <w:lvlJc w:val="left"/>
      <w:pPr>
        <w:tabs>
          <w:tab w:val="num" w:pos="840"/>
        </w:tabs>
        <w:ind w:left="840" w:hanging="420"/>
      </w:pPr>
      <w:rPr>
        <w:rFonts w:cs="Times New Roman"/>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nsid w:val="34E03151"/>
    <w:multiLevelType w:val="hybridMultilevel"/>
    <w:tmpl w:val="80FCA772"/>
    <w:lvl w:ilvl="0" w:tplc="04090017">
      <w:start w:val="1"/>
      <w:numFmt w:val="aiueoFullWidth"/>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369D71C0"/>
    <w:multiLevelType w:val="multilevel"/>
    <w:tmpl w:val="57409C3C"/>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nsid w:val="383752E3"/>
    <w:multiLevelType w:val="hybridMultilevel"/>
    <w:tmpl w:val="4FD4EF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A887CFF"/>
    <w:multiLevelType w:val="hybridMultilevel"/>
    <w:tmpl w:val="176C0A0C"/>
    <w:lvl w:ilvl="0" w:tplc="04090017">
      <w:start w:val="1"/>
      <w:numFmt w:val="aiueoFullWidth"/>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4CFC1768"/>
    <w:multiLevelType w:val="hybridMultilevel"/>
    <w:tmpl w:val="33D4976E"/>
    <w:lvl w:ilvl="0" w:tplc="04090001">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cs="Times New Roman" w:hint="default"/>
      </w:rPr>
    </w:lvl>
    <w:lvl w:ilvl="2" w:tplc="A6189B10">
      <w:start w:val="1"/>
      <w:numFmt w:val="decimalFullWidth"/>
      <w:lvlText w:val="（%3）"/>
      <w:lvlJc w:val="left"/>
      <w:pPr>
        <w:ind w:left="1260" w:hanging="420"/>
      </w:pPr>
      <w:rPr>
        <w:rFonts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3152279"/>
    <w:multiLevelType w:val="hybridMultilevel"/>
    <w:tmpl w:val="62BC3D54"/>
    <w:lvl w:ilvl="0" w:tplc="04090017">
      <w:start w:val="1"/>
      <w:numFmt w:val="aiueoFullWidth"/>
      <w:lvlText w:val="(%1)"/>
      <w:lvlJc w:val="left"/>
      <w:pPr>
        <w:ind w:left="632" w:hanging="420"/>
      </w:pPr>
      <w:rPr>
        <w:rFonts w:cs="Times New Roman"/>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1">
    <w:nsid w:val="62CE3B5B"/>
    <w:multiLevelType w:val="hybridMultilevel"/>
    <w:tmpl w:val="857A3D5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6CE60546"/>
    <w:multiLevelType w:val="hybridMultilevel"/>
    <w:tmpl w:val="16BEE2A0"/>
    <w:lvl w:ilvl="0" w:tplc="7228D42C">
      <w:start w:val="9"/>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78551AD9"/>
    <w:multiLevelType w:val="hybridMultilevel"/>
    <w:tmpl w:val="4FAE4792"/>
    <w:lvl w:ilvl="0" w:tplc="51B895B0">
      <w:start w:val="3"/>
      <w:numFmt w:val="decimalEnclosedCircle"/>
      <w:lvlText w:val="%1"/>
      <w:lvlJc w:val="left"/>
      <w:pPr>
        <w:ind w:left="840" w:hanging="420"/>
      </w:pPr>
      <w:rPr>
        <w:rFonts w:cs="Times New Roman" w:hint="default"/>
      </w:rPr>
    </w:lvl>
    <w:lvl w:ilvl="1" w:tplc="04090011">
      <w:start w:val="1"/>
      <w:numFmt w:val="decimalEnclosedCircle"/>
      <w:lvlText w:val="%2"/>
      <w:lvlJc w:val="left"/>
      <w:pPr>
        <w:ind w:left="840" w:hanging="420"/>
      </w:pPr>
      <w:rPr>
        <w:rFonts w:cs="Times New Roman" w:hint="eastAsia"/>
      </w:rPr>
    </w:lvl>
    <w:lvl w:ilvl="2" w:tplc="A6189B10">
      <w:start w:val="1"/>
      <w:numFmt w:val="decimalFullWidth"/>
      <w:lvlText w:val="（%3）"/>
      <w:lvlJc w:val="left"/>
      <w:pPr>
        <w:ind w:left="1260" w:hanging="420"/>
      </w:pPr>
      <w:rPr>
        <w:rFonts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6"/>
  </w:num>
  <w:num w:numId="3">
    <w:abstractNumId w:val="2"/>
  </w:num>
  <w:num w:numId="4">
    <w:abstractNumId w:val="8"/>
  </w:num>
  <w:num w:numId="5">
    <w:abstractNumId w:val="5"/>
  </w:num>
  <w:num w:numId="6">
    <w:abstractNumId w:val="11"/>
  </w:num>
  <w:num w:numId="7">
    <w:abstractNumId w:val="3"/>
  </w:num>
  <w:num w:numId="8">
    <w:abstractNumId w:val="7"/>
  </w:num>
  <w:num w:numId="9">
    <w:abstractNumId w:val="9"/>
  </w:num>
  <w:num w:numId="10">
    <w:abstractNumId w:val="13"/>
  </w:num>
  <w:num w:numId="11">
    <w:abstractNumId w:val="10"/>
  </w:num>
  <w:num w:numId="12">
    <w:abstractNumId w:val="12"/>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stylePaneFormatFilter w:val="3F01"/>
  <w:defaultTabStop w:val="840"/>
  <w:drawingGridHorizontalSpacing w:val="105"/>
  <w:drawingGridVerticalSpacing w:val="143"/>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5F7"/>
    <w:rsid w:val="00000201"/>
    <w:rsid w:val="00001C2C"/>
    <w:rsid w:val="000033E2"/>
    <w:rsid w:val="00003873"/>
    <w:rsid w:val="00014580"/>
    <w:rsid w:val="00014693"/>
    <w:rsid w:val="00025885"/>
    <w:rsid w:val="000345BD"/>
    <w:rsid w:val="00035626"/>
    <w:rsid w:val="00040201"/>
    <w:rsid w:val="0004155F"/>
    <w:rsid w:val="00062886"/>
    <w:rsid w:val="000705B9"/>
    <w:rsid w:val="00070C64"/>
    <w:rsid w:val="00073EBE"/>
    <w:rsid w:val="000740EB"/>
    <w:rsid w:val="000945AB"/>
    <w:rsid w:val="000A030A"/>
    <w:rsid w:val="000A47CB"/>
    <w:rsid w:val="000B42A8"/>
    <w:rsid w:val="000B6C87"/>
    <w:rsid w:val="000C790F"/>
    <w:rsid w:val="000D52CC"/>
    <w:rsid w:val="000F01E3"/>
    <w:rsid w:val="000F5196"/>
    <w:rsid w:val="000F7C08"/>
    <w:rsid w:val="00102841"/>
    <w:rsid w:val="00102F7A"/>
    <w:rsid w:val="00110A71"/>
    <w:rsid w:val="00111E11"/>
    <w:rsid w:val="00113586"/>
    <w:rsid w:val="00114118"/>
    <w:rsid w:val="00127D9C"/>
    <w:rsid w:val="00127FF9"/>
    <w:rsid w:val="001342A6"/>
    <w:rsid w:val="00153431"/>
    <w:rsid w:val="00171681"/>
    <w:rsid w:val="001747A9"/>
    <w:rsid w:val="001758F2"/>
    <w:rsid w:val="001762A7"/>
    <w:rsid w:val="00181050"/>
    <w:rsid w:val="001824CD"/>
    <w:rsid w:val="0018301C"/>
    <w:rsid w:val="00187ED4"/>
    <w:rsid w:val="001A5A81"/>
    <w:rsid w:val="001A6F37"/>
    <w:rsid w:val="001B22AB"/>
    <w:rsid w:val="001B56B2"/>
    <w:rsid w:val="001C1815"/>
    <w:rsid w:val="001C2DE0"/>
    <w:rsid w:val="001C335B"/>
    <w:rsid w:val="001D25CE"/>
    <w:rsid w:val="001D5073"/>
    <w:rsid w:val="001E30FA"/>
    <w:rsid w:val="001E75C2"/>
    <w:rsid w:val="002001CC"/>
    <w:rsid w:val="00207650"/>
    <w:rsid w:val="002105BB"/>
    <w:rsid w:val="002203AF"/>
    <w:rsid w:val="00226E6F"/>
    <w:rsid w:val="002305B9"/>
    <w:rsid w:val="002313B6"/>
    <w:rsid w:val="002314BE"/>
    <w:rsid w:val="0023217E"/>
    <w:rsid w:val="00236E5D"/>
    <w:rsid w:val="0026023E"/>
    <w:rsid w:val="0026575A"/>
    <w:rsid w:val="00265F6F"/>
    <w:rsid w:val="00277092"/>
    <w:rsid w:val="002858E6"/>
    <w:rsid w:val="00291036"/>
    <w:rsid w:val="0029178B"/>
    <w:rsid w:val="002939D5"/>
    <w:rsid w:val="00294236"/>
    <w:rsid w:val="002A284E"/>
    <w:rsid w:val="002A55DD"/>
    <w:rsid w:val="002B063C"/>
    <w:rsid w:val="002B1330"/>
    <w:rsid w:val="002B1BFC"/>
    <w:rsid w:val="002B7B3D"/>
    <w:rsid w:val="002C3286"/>
    <w:rsid w:val="002C3A8B"/>
    <w:rsid w:val="002D68AF"/>
    <w:rsid w:val="002F16E8"/>
    <w:rsid w:val="002F73C7"/>
    <w:rsid w:val="003045AC"/>
    <w:rsid w:val="00310F24"/>
    <w:rsid w:val="00313465"/>
    <w:rsid w:val="003174F9"/>
    <w:rsid w:val="003214EB"/>
    <w:rsid w:val="00333DFA"/>
    <w:rsid w:val="00335AA1"/>
    <w:rsid w:val="00341D71"/>
    <w:rsid w:val="00343B9E"/>
    <w:rsid w:val="0036046A"/>
    <w:rsid w:val="0036580A"/>
    <w:rsid w:val="0037161E"/>
    <w:rsid w:val="00372E95"/>
    <w:rsid w:val="003764D1"/>
    <w:rsid w:val="00376749"/>
    <w:rsid w:val="003806C9"/>
    <w:rsid w:val="003846B8"/>
    <w:rsid w:val="00385D63"/>
    <w:rsid w:val="00387870"/>
    <w:rsid w:val="00387C9F"/>
    <w:rsid w:val="00390FA8"/>
    <w:rsid w:val="003C132C"/>
    <w:rsid w:val="003C5F4C"/>
    <w:rsid w:val="003F0B37"/>
    <w:rsid w:val="00403AC5"/>
    <w:rsid w:val="004105B7"/>
    <w:rsid w:val="004117D1"/>
    <w:rsid w:val="004164FB"/>
    <w:rsid w:val="00450BDE"/>
    <w:rsid w:val="00451496"/>
    <w:rsid w:val="004530FC"/>
    <w:rsid w:val="00460D2F"/>
    <w:rsid w:val="004714CC"/>
    <w:rsid w:val="0047452C"/>
    <w:rsid w:val="0048076A"/>
    <w:rsid w:val="0048673D"/>
    <w:rsid w:val="0049233C"/>
    <w:rsid w:val="004A11B7"/>
    <w:rsid w:val="004B0A2C"/>
    <w:rsid w:val="004B29E4"/>
    <w:rsid w:val="004B5009"/>
    <w:rsid w:val="004C2E27"/>
    <w:rsid w:val="004C562E"/>
    <w:rsid w:val="004D1980"/>
    <w:rsid w:val="004E0A9D"/>
    <w:rsid w:val="004F33CF"/>
    <w:rsid w:val="004F772E"/>
    <w:rsid w:val="0050230C"/>
    <w:rsid w:val="00502D9E"/>
    <w:rsid w:val="00506130"/>
    <w:rsid w:val="00514BF1"/>
    <w:rsid w:val="00525211"/>
    <w:rsid w:val="00525F4A"/>
    <w:rsid w:val="00532FF7"/>
    <w:rsid w:val="005337E1"/>
    <w:rsid w:val="00542D02"/>
    <w:rsid w:val="00561F74"/>
    <w:rsid w:val="00576EC8"/>
    <w:rsid w:val="00576EDD"/>
    <w:rsid w:val="005906C2"/>
    <w:rsid w:val="00591ACB"/>
    <w:rsid w:val="005A1D43"/>
    <w:rsid w:val="005B17B4"/>
    <w:rsid w:val="005B2CAD"/>
    <w:rsid w:val="005B47DC"/>
    <w:rsid w:val="005B65AF"/>
    <w:rsid w:val="005C2C56"/>
    <w:rsid w:val="005C669E"/>
    <w:rsid w:val="005D1A31"/>
    <w:rsid w:val="005D7ABF"/>
    <w:rsid w:val="005E30AF"/>
    <w:rsid w:val="005F3324"/>
    <w:rsid w:val="005F498F"/>
    <w:rsid w:val="00601455"/>
    <w:rsid w:val="00612DA8"/>
    <w:rsid w:val="00613535"/>
    <w:rsid w:val="00627105"/>
    <w:rsid w:val="00632D82"/>
    <w:rsid w:val="006410AF"/>
    <w:rsid w:val="00644548"/>
    <w:rsid w:val="0065539B"/>
    <w:rsid w:val="006604AD"/>
    <w:rsid w:val="00662E07"/>
    <w:rsid w:val="00674E2A"/>
    <w:rsid w:val="006751B1"/>
    <w:rsid w:val="00684A1E"/>
    <w:rsid w:val="00690E24"/>
    <w:rsid w:val="00694376"/>
    <w:rsid w:val="006A15F4"/>
    <w:rsid w:val="006B3FA0"/>
    <w:rsid w:val="006C7520"/>
    <w:rsid w:val="006D0CB6"/>
    <w:rsid w:val="006D266B"/>
    <w:rsid w:val="007142CF"/>
    <w:rsid w:val="007158AA"/>
    <w:rsid w:val="00717D21"/>
    <w:rsid w:val="00722B4E"/>
    <w:rsid w:val="00725A6E"/>
    <w:rsid w:val="0072636D"/>
    <w:rsid w:val="0072728B"/>
    <w:rsid w:val="00730B9B"/>
    <w:rsid w:val="00731F02"/>
    <w:rsid w:val="0073599C"/>
    <w:rsid w:val="00736080"/>
    <w:rsid w:val="00745A06"/>
    <w:rsid w:val="0075778E"/>
    <w:rsid w:val="00774ABB"/>
    <w:rsid w:val="00780294"/>
    <w:rsid w:val="007878A0"/>
    <w:rsid w:val="00791FC4"/>
    <w:rsid w:val="007A4025"/>
    <w:rsid w:val="007A4BEA"/>
    <w:rsid w:val="007A681B"/>
    <w:rsid w:val="007B1EDB"/>
    <w:rsid w:val="007B7738"/>
    <w:rsid w:val="007C713D"/>
    <w:rsid w:val="007E6513"/>
    <w:rsid w:val="00800D82"/>
    <w:rsid w:val="008050E1"/>
    <w:rsid w:val="008107A6"/>
    <w:rsid w:val="0081153F"/>
    <w:rsid w:val="00822553"/>
    <w:rsid w:val="00823188"/>
    <w:rsid w:val="008279FC"/>
    <w:rsid w:val="008464F5"/>
    <w:rsid w:val="008520E7"/>
    <w:rsid w:val="00855761"/>
    <w:rsid w:val="00861D29"/>
    <w:rsid w:val="00862E8B"/>
    <w:rsid w:val="008679AC"/>
    <w:rsid w:val="008741C1"/>
    <w:rsid w:val="008925D6"/>
    <w:rsid w:val="008A3480"/>
    <w:rsid w:val="008B4A61"/>
    <w:rsid w:val="008B4F36"/>
    <w:rsid w:val="008B5560"/>
    <w:rsid w:val="008D5D44"/>
    <w:rsid w:val="008D651D"/>
    <w:rsid w:val="008E3301"/>
    <w:rsid w:val="008E58AE"/>
    <w:rsid w:val="008E776C"/>
    <w:rsid w:val="008F090D"/>
    <w:rsid w:val="008F0FFF"/>
    <w:rsid w:val="008F7104"/>
    <w:rsid w:val="00901A2D"/>
    <w:rsid w:val="00913A1C"/>
    <w:rsid w:val="00915EB2"/>
    <w:rsid w:val="00931292"/>
    <w:rsid w:val="00937244"/>
    <w:rsid w:val="009404AD"/>
    <w:rsid w:val="00941E9D"/>
    <w:rsid w:val="00945B4A"/>
    <w:rsid w:val="009515F7"/>
    <w:rsid w:val="00951D2E"/>
    <w:rsid w:val="00964EF1"/>
    <w:rsid w:val="00965604"/>
    <w:rsid w:val="00980764"/>
    <w:rsid w:val="00997E53"/>
    <w:rsid w:val="009A0BA9"/>
    <w:rsid w:val="009A1958"/>
    <w:rsid w:val="009A412F"/>
    <w:rsid w:val="009B0EC4"/>
    <w:rsid w:val="009B1CBB"/>
    <w:rsid w:val="009B6215"/>
    <w:rsid w:val="009C2546"/>
    <w:rsid w:val="009C463F"/>
    <w:rsid w:val="009D60F6"/>
    <w:rsid w:val="009E2AA7"/>
    <w:rsid w:val="009E4731"/>
    <w:rsid w:val="009E6B3D"/>
    <w:rsid w:val="009F0924"/>
    <w:rsid w:val="009F3BAD"/>
    <w:rsid w:val="00A0015B"/>
    <w:rsid w:val="00A02B25"/>
    <w:rsid w:val="00A02F95"/>
    <w:rsid w:val="00A03C35"/>
    <w:rsid w:val="00A13D81"/>
    <w:rsid w:val="00A155F7"/>
    <w:rsid w:val="00A218AD"/>
    <w:rsid w:val="00A333A8"/>
    <w:rsid w:val="00A41076"/>
    <w:rsid w:val="00A674A9"/>
    <w:rsid w:val="00A82CEB"/>
    <w:rsid w:val="00AA5451"/>
    <w:rsid w:val="00AB1592"/>
    <w:rsid w:val="00AB18A0"/>
    <w:rsid w:val="00AC0C99"/>
    <w:rsid w:val="00AC44DB"/>
    <w:rsid w:val="00AC6C26"/>
    <w:rsid w:val="00AE07FD"/>
    <w:rsid w:val="00AE4DBE"/>
    <w:rsid w:val="00AF13D3"/>
    <w:rsid w:val="00AF57AD"/>
    <w:rsid w:val="00AF5D86"/>
    <w:rsid w:val="00B006BB"/>
    <w:rsid w:val="00B1372D"/>
    <w:rsid w:val="00B14A09"/>
    <w:rsid w:val="00B2575D"/>
    <w:rsid w:val="00B35111"/>
    <w:rsid w:val="00B35F0A"/>
    <w:rsid w:val="00B40451"/>
    <w:rsid w:val="00B429F1"/>
    <w:rsid w:val="00B50473"/>
    <w:rsid w:val="00B55BDA"/>
    <w:rsid w:val="00B565A4"/>
    <w:rsid w:val="00B73A16"/>
    <w:rsid w:val="00B84974"/>
    <w:rsid w:val="00B93EE5"/>
    <w:rsid w:val="00B94F6D"/>
    <w:rsid w:val="00BD3379"/>
    <w:rsid w:val="00BD5DED"/>
    <w:rsid w:val="00BE0BB3"/>
    <w:rsid w:val="00BF66C9"/>
    <w:rsid w:val="00BF7215"/>
    <w:rsid w:val="00BF774E"/>
    <w:rsid w:val="00C04FDC"/>
    <w:rsid w:val="00C1171B"/>
    <w:rsid w:val="00C14E60"/>
    <w:rsid w:val="00C324FF"/>
    <w:rsid w:val="00C35094"/>
    <w:rsid w:val="00C37452"/>
    <w:rsid w:val="00C44F1E"/>
    <w:rsid w:val="00C56A9D"/>
    <w:rsid w:val="00C6005C"/>
    <w:rsid w:val="00C67159"/>
    <w:rsid w:val="00C77BF3"/>
    <w:rsid w:val="00C83794"/>
    <w:rsid w:val="00C92A62"/>
    <w:rsid w:val="00C96BE7"/>
    <w:rsid w:val="00CA0B27"/>
    <w:rsid w:val="00CA14B7"/>
    <w:rsid w:val="00CA6280"/>
    <w:rsid w:val="00CB23DF"/>
    <w:rsid w:val="00CC0CC0"/>
    <w:rsid w:val="00CD4FB3"/>
    <w:rsid w:val="00CE7708"/>
    <w:rsid w:val="00CF1DC6"/>
    <w:rsid w:val="00D16F95"/>
    <w:rsid w:val="00D17269"/>
    <w:rsid w:val="00D21F3B"/>
    <w:rsid w:val="00D23928"/>
    <w:rsid w:val="00D54906"/>
    <w:rsid w:val="00D54F18"/>
    <w:rsid w:val="00D553CC"/>
    <w:rsid w:val="00D57F51"/>
    <w:rsid w:val="00D6479E"/>
    <w:rsid w:val="00D8505C"/>
    <w:rsid w:val="00D96567"/>
    <w:rsid w:val="00D973ED"/>
    <w:rsid w:val="00DA668B"/>
    <w:rsid w:val="00DB2718"/>
    <w:rsid w:val="00DB2CA3"/>
    <w:rsid w:val="00DC1ACC"/>
    <w:rsid w:val="00DC2F34"/>
    <w:rsid w:val="00DC579A"/>
    <w:rsid w:val="00DC6CC5"/>
    <w:rsid w:val="00DC74C4"/>
    <w:rsid w:val="00DE01BE"/>
    <w:rsid w:val="00DF080C"/>
    <w:rsid w:val="00DF2926"/>
    <w:rsid w:val="00DF690D"/>
    <w:rsid w:val="00E2070C"/>
    <w:rsid w:val="00E2232D"/>
    <w:rsid w:val="00E2463D"/>
    <w:rsid w:val="00E26A8B"/>
    <w:rsid w:val="00E2793C"/>
    <w:rsid w:val="00E302B1"/>
    <w:rsid w:val="00E31BE6"/>
    <w:rsid w:val="00E3334A"/>
    <w:rsid w:val="00E52101"/>
    <w:rsid w:val="00E664AE"/>
    <w:rsid w:val="00E66749"/>
    <w:rsid w:val="00E70742"/>
    <w:rsid w:val="00E72ED1"/>
    <w:rsid w:val="00E81298"/>
    <w:rsid w:val="00E861CD"/>
    <w:rsid w:val="00E91DC7"/>
    <w:rsid w:val="00E93EBC"/>
    <w:rsid w:val="00E95ACD"/>
    <w:rsid w:val="00EA0F30"/>
    <w:rsid w:val="00EA39BF"/>
    <w:rsid w:val="00EB12CF"/>
    <w:rsid w:val="00EB5EA9"/>
    <w:rsid w:val="00EC2A74"/>
    <w:rsid w:val="00EC4F9E"/>
    <w:rsid w:val="00EC686B"/>
    <w:rsid w:val="00EC76CB"/>
    <w:rsid w:val="00ED0E8E"/>
    <w:rsid w:val="00ED4651"/>
    <w:rsid w:val="00EF46AE"/>
    <w:rsid w:val="00F07EA1"/>
    <w:rsid w:val="00F07F65"/>
    <w:rsid w:val="00F1295E"/>
    <w:rsid w:val="00F33BBB"/>
    <w:rsid w:val="00F40392"/>
    <w:rsid w:val="00F47DC8"/>
    <w:rsid w:val="00F51B00"/>
    <w:rsid w:val="00F55568"/>
    <w:rsid w:val="00F55663"/>
    <w:rsid w:val="00F67374"/>
    <w:rsid w:val="00F67564"/>
    <w:rsid w:val="00F67EB0"/>
    <w:rsid w:val="00F80929"/>
    <w:rsid w:val="00F81008"/>
    <w:rsid w:val="00F81F71"/>
    <w:rsid w:val="00F9284F"/>
    <w:rsid w:val="00F94C22"/>
    <w:rsid w:val="00FA53F5"/>
    <w:rsid w:val="00FB1491"/>
    <w:rsid w:val="00FB1D0C"/>
    <w:rsid w:val="00FB3E32"/>
    <w:rsid w:val="00FB5CCE"/>
    <w:rsid w:val="00FC336F"/>
    <w:rsid w:val="00FD05D5"/>
    <w:rsid w:val="00FD0AC8"/>
    <w:rsid w:val="00FD12C4"/>
    <w:rsid w:val="00FD3D1F"/>
    <w:rsid w:val="00FD538B"/>
    <w:rsid w:val="00FD7FCD"/>
    <w:rsid w:val="00FE2666"/>
    <w:rsid w:val="00FE29B1"/>
    <w:rsid w:val="00FF18CA"/>
    <w:rsid w:val="00FF304F"/>
    <w:rsid w:val="00FF5E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D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515F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A47CB"/>
    <w:pPr>
      <w:tabs>
        <w:tab w:val="center" w:pos="4252"/>
        <w:tab w:val="right" w:pos="8504"/>
      </w:tabs>
      <w:snapToGrid w:val="0"/>
    </w:pPr>
  </w:style>
  <w:style w:type="character" w:customStyle="1" w:styleId="HeaderChar">
    <w:name w:val="Header Char"/>
    <w:basedOn w:val="a0"/>
    <w:link w:val="a4"/>
    <w:uiPriority w:val="99"/>
    <w:semiHidden/>
    <w:rsid w:val="0063457F"/>
    <w:rPr>
      <w:szCs w:val="24"/>
    </w:rPr>
  </w:style>
  <w:style w:type="character" w:customStyle="1" w:styleId="a5">
    <w:name w:val="ヘッダー (文字)"/>
    <w:basedOn w:val="a0"/>
    <w:link w:val="a4"/>
    <w:uiPriority w:val="99"/>
    <w:locked/>
    <w:rsid w:val="000A47CB"/>
    <w:rPr>
      <w:rFonts w:cs="Times New Roman"/>
      <w:kern w:val="2"/>
      <w:sz w:val="24"/>
      <w:szCs w:val="24"/>
    </w:rPr>
  </w:style>
  <w:style w:type="paragraph" w:styleId="a6">
    <w:name w:val="footer"/>
    <w:basedOn w:val="a"/>
    <w:link w:val="a7"/>
    <w:uiPriority w:val="99"/>
    <w:rsid w:val="000A47CB"/>
    <w:pPr>
      <w:tabs>
        <w:tab w:val="center" w:pos="4252"/>
        <w:tab w:val="right" w:pos="8504"/>
      </w:tabs>
      <w:snapToGrid w:val="0"/>
    </w:pPr>
  </w:style>
  <w:style w:type="character" w:customStyle="1" w:styleId="FooterChar">
    <w:name w:val="Footer Char"/>
    <w:basedOn w:val="a0"/>
    <w:link w:val="a6"/>
    <w:uiPriority w:val="99"/>
    <w:semiHidden/>
    <w:rsid w:val="0063457F"/>
    <w:rPr>
      <w:szCs w:val="24"/>
    </w:rPr>
  </w:style>
  <w:style w:type="character" w:customStyle="1" w:styleId="a7">
    <w:name w:val="フッター (文字)"/>
    <w:basedOn w:val="a0"/>
    <w:link w:val="a6"/>
    <w:uiPriority w:val="99"/>
    <w:locked/>
    <w:rsid w:val="000A47CB"/>
    <w:rPr>
      <w:rFonts w:cs="Times New Roman"/>
      <w:kern w:val="2"/>
      <w:sz w:val="24"/>
      <w:szCs w:val="24"/>
    </w:rPr>
  </w:style>
  <w:style w:type="paragraph" w:styleId="a8">
    <w:name w:val="Closing"/>
    <w:basedOn w:val="a"/>
    <w:link w:val="a9"/>
    <w:uiPriority w:val="99"/>
    <w:rsid w:val="00561F74"/>
    <w:pPr>
      <w:jc w:val="right"/>
    </w:pPr>
    <w:rPr>
      <w:spacing w:val="200"/>
      <w:kern w:val="0"/>
      <w:sz w:val="24"/>
    </w:rPr>
  </w:style>
  <w:style w:type="character" w:customStyle="1" w:styleId="ClosingChar">
    <w:name w:val="Closing Char"/>
    <w:basedOn w:val="a0"/>
    <w:link w:val="a8"/>
    <w:uiPriority w:val="99"/>
    <w:semiHidden/>
    <w:rsid w:val="0063457F"/>
    <w:rPr>
      <w:szCs w:val="24"/>
    </w:rPr>
  </w:style>
  <w:style w:type="character" w:customStyle="1" w:styleId="a9">
    <w:name w:val="結語 (文字)"/>
    <w:basedOn w:val="a0"/>
    <w:link w:val="a8"/>
    <w:uiPriority w:val="99"/>
    <w:locked/>
    <w:rsid w:val="00561F74"/>
    <w:rPr>
      <w:rFonts w:cs="Times New Roman"/>
      <w:spacing w:val="200"/>
      <w:sz w:val="24"/>
      <w:szCs w:val="24"/>
      <w:fitText w:val="880" w:id="-186934272"/>
    </w:rPr>
  </w:style>
  <w:style w:type="character" w:styleId="aa">
    <w:name w:val="Hyperlink"/>
    <w:basedOn w:val="a0"/>
    <w:uiPriority w:val="99"/>
    <w:rsid w:val="00E31B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99866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do.akira@town.naie.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2166</Words>
  <Characters>221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大会要項</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dc:title>
  <dc:subject/>
  <dc:creator>ishiguro</dc:creator>
  <cp:keywords/>
  <dc:description/>
  <cp:lastModifiedBy>Administrator</cp:lastModifiedBy>
  <cp:revision>7</cp:revision>
  <dcterms:created xsi:type="dcterms:W3CDTF">2011-04-27T05:28:00Z</dcterms:created>
  <dcterms:modified xsi:type="dcterms:W3CDTF">2012-05-01T04:43:00Z</dcterms:modified>
</cp:coreProperties>
</file>